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2CA2A">
      <w:pPr>
        <w:keepNext w:val="0"/>
        <w:keepLines w:val="0"/>
        <w:pageBreakBefore w:val="0"/>
        <w:widowControl w:val="0"/>
        <w:kinsoku/>
        <w:wordWrap/>
        <w:overflowPunct/>
        <w:topLinePunct w:val="0"/>
        <w:bidi w:val="0"/>
        <w:snapToGrid w:val="0"/>
        <w:spacing w:line="360" w:lineRule="auto"/>
        <w:contextualSpacing/>
        <w:jc w:val="center"/>
        <w:textAlignment w:val="auto"/>
        <w:outlineLvl w:val="1"/>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采购需求</w:t>
      </w:r>
    </w:p>
    <w:p w14:paraId="6050CC39">
      <w:pPr>
        <w:keepNext w:val="0"/>
        <w:keepLines w:val="0"/>
        <w:pageBreakBefore w:val="0"/>
        <w:widowControl w:val="0"/>
        <w:kinsoku/>
        <w:wordWrap/>
        <w:overflowPunct/>
        <w:topLinePunct w:val="0"/>
        <w:bidi w:val="0"/>
        <w:snapToGrid w:val="0"/>
        <w:spacing w:line="360" w:lineRule="auto"/>
        <w:contextualSpacing/>
        <w:jc w:val="center"/>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第1包：新媒体运营服务</w:t>
      </w:r>
    </w:p>
    <w:p w14:paraId="2A136D62">
      <w:pPr>
        <w:keepNext w:val="0"/>
        <w:keepLines w:val="0"/>
        <w:pageBreakBefore w:val="0"/>
        <w:widowControl w:val="0"/>
        <w:kinsoku/>
        <w:wordWrap/>
        <w:overflowPunct/>
        <w:topLinePunct w:val="0"/>
        <w:bidi w:val="0"/>
        <w:snapToGrid w:val="0"/>
        <w:spacing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一、项目需求</w:t>
      </w:r>
    </w:p>
    <w:p w14:paraId="49BF3404">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北京市民政局已经建立了“北京民政”官方微信公众号、新浪微博、今日头条号、北京号等新媒体平台。近年来，通过委托专业机构运用图文并茂的新媒体手段，有力宣传了民政工作，扩大了百姓对政策的知晓度。现亟需进一步推动和加强新媒体平台建设，突出做好民政民生领域的信息公开工作，切实增强传播效果。</w:t>
      </w:r>
    </w:p>
    <w:p w14:paraId="34F001A9">
      <w:pPr>
        <w:keepNext w:val="0"/>
        <w:keepLines w:val="0"/>
        <w:pageBreakBefore w:val="0"/>
        <w:widowControl w:val="0"/>
        <w:kinsoku/>
        <w:wordWrap/>
        <w:overflowPunct/>
        <w:topLinePunct w:val="0"/>
        <w:bidi w:val="0"/>
        <w:snapToGrid w:val="0"/>
        <w:spacing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二、运维内容</w:t>
      </w:r>
    </w:p>
    <w:p w14:paraId="5029D3B1">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en-US" w:eastAsia="zh-CN"/>
        </w:rPr>
        <w:t>辅助采购人</w:t>
      </w:r>
      <w:r>
        <w:rPr>
          <w:rFonts w:hint="default" w:ascii="Times New Roman" w:hAnsi="Times New Roman" w:eastAsia="宋体" w:cs="Times New Roman"/>
          <w:color w:val="auto"/>
          <w:sz w:val="21"/>
          <w:szCs w:val="21"/>
          <w:highlight w:val="none"/>
          <w:lang w:val="zh-TW"/>
        </w:rPr>
        <w:t>运行维护北京市民政局官方微信公众号“北京民政”，辅助的内容包括平台内容策划、采写、编辑、排版、更新及后台信息汇总。在重点辅助建设和运营微信公众号的同时，承接北京市民政局官方微博（北京民政）、今日头条号（北京民政）和北京号（北京民政）的信息发布辅助任务。同时，需要提供新媒体产品形态，在“北京民政”微信公众号上，宣传展示北京市民政局形象、工作进展、服务事项等。</w:t>
      </w:r>
    </w:p>
    <w:p w14:paraId="37106C55">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具体内容如下：</w:t>
      </w:r>
    </w:p>
    <w:p w14:paraId="4342E7D6">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1、平台运维内容</w:t>
      </w:r>
    </w:p>
    <w:p w14:paraId="5A29B748">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TW"/>
        </w:rPr>
        <w:t>期内，</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sz w:val="21"/>
          <w:szCs w:val="21"/>
          <w:highlight w:val="none"/>
          <w:lang w:val="zh-TW"/>
        </w:rPr>
        <w:t>负责</w:t>
      </w:r>
      <w:r>
        <w:rPr>
          <w:rFonts w:hint="default" w:ascii="Times New Roman" w:hAnsi="Times New Roman" w:eastAsia="宋体" w:cs="Times New Roman"/>
          <w:color w:val="auto"/>
          <w:sz w:val="21"/>
          <w:szCs w:val="21"/>
          <w:highlight w:val="none"/>
          <w:lang w:val="en-US" w:eastAsia="zh-CN"/>
        </w:rPr>
        <w:t>辅助</w:t>
      </w:r>
      <w:r>
        <w:rPr>
          <w:rFonts w:hint="default" w:ascii="Times New Roman" w:hAnsi="Times New Roman" w:eastAsia="宋体" w:cs="Times New Roman"/>
          <w:color w:val="auto"/>
          <w:sz w:val="21"/>
          <w:szCs w:val="21"/>
          <w:highlight w:val="none"/>
          <w:lang w:val="zh-TW"/>
        </w:rPr>
        <w:t>微信公众号策划采写、编辑、排版等环节，保证内容积极健康、图文并茂、美观简洁，</w:t>
      </w:r>
      <w:r>
        <w:rPr>
          <w:rFonts w:hint="default" w:ascii="Times New Roman" w:hAnsi="Times New Roman" w:eastAsia="宋体" w:cs="Times New Roman"/>
          <w:color w:val="auto"/>
          <w:sz w:val="21"/>
          <w:szCs w:val="21"/>
          <w:highlight w:val="none"/>
        </w:rPr>
        <w:t>配合全年重要节点及热点，如劳动节、儿童节、七夕节、重阳节等定期进行新闻策划和活动策划，</w:t>
      </w:r>
      <w:r>
        <w:rPr>
          <w:rFonts w:hint="default" w:ascii="Times New Roman" w:hAnsi="Times New Roman" w:eastAsia="宋体" w:cs="Times New Roman"/>
          <w:color w:val="auto"/>
          <w:sz w:val="21"/>
          <w:szCs w:val="21"/>
          <w:highlight w:val="none"/>
          <w:lang w:val="en-US" w:eastAsia="zh-CN"/>
        </w:rPr>
        <w:t>同时</w:t>
      </w:r>
      <w:r>
        <w:rPr>
          <w:rFonts w:hint="default" w:ascii="Times New Roman" w:hAnsi="Times New Roman" w:eastAsia="宋体" w:cs="Times New Roman"/>
          <w:color w:val="auto"/>
          <w:sz w:val="21"/>
          <w:szCs w:val="21"/>
          <w:highlight w:val="none"/>
          <w:lang w:val="zh-TW"/>
        </w:rPr>
        <w:t>保证每个工作日更新</w:t>
      </w:r>
      <w:r>
        <w:rPr>
          <w:rFonts w:hint="default" w:ascii="Times New Roman" w:hAnsi="Times New Roman" w:eastAsia="宋体" w:cs="Times New Roman"/>
          <w:color w:val="auto"/>
          <w:sz w:val="21"/>
          <w:szCs w:val="21"/>
          <w:highlight w:val="none"/>
          <w:u w:val="single"/>
        </w:rPr>
        <w:t xml:space="preserve"> 2-3 </w:t>
      </w:r>
      <w:r>
        <w:rPr>
          <w:rFonts w:hint="default" w:ascii="Times New Roman" w:hAnsi="Times New Roman" w:eastAsia="宋体" w:cs="Times New Roman"/>
          <w:color w:val="auto"/>
          <w:sz w:val="21"/>
          <w:szCs w:val="21"/>
          <w:highlight w:val="none"/>
          <w:lang w:val="zh-TW"/>
        </w:rPr>
        <w:t>条信息；官方微博每个工作日发布</w:t>
      </w:r>
      <w:r>
        <w:rPr>
          <w:rFonts w:hint="default" w:ascii="Times New Roman" w:hAnsi="Times New Roman" w:eastAsia="宋体" w:cs="Times New Roman"/>
          <w:color w:val="auto"/>
          <w:sz w:val="21"/>
          <w:szCs w:val="21"/>
          <w:highlight w:val="none"/>
          <w:u w:val="single"/>
        </w:rPr>
        <w:t xml:space="preserve"> 2-3 </w:t>
      </w:r>
      <w:r>
        <w:rPr>
          <w:rFonts w:hint="default" w:ascii="Times New Roman" w:hAnsi="Times New Roman" w:eastAsia="宋体" w:cs="Times New Roman"/>
          <w:color w:val="auto"/>
          <w:sz w:val="21"/>
          <w:szCs w:val="21"/>
          <w:highlight w:val="none"/>
          <w:lang w:val="zh-TW"/>
        </w:rPr>
        <w:t>条信息；头条号每个工作日发布</w:t>
      </w:r>
      <w:r>
        <w:rPr>
          <w:rFonts w:hint="default" w:ascii="Times New Roman" w:hAnsi="Times New Roman" w:eastAsia="宋体" w:cs="Times New Roman"/>
          <w:color w:val="auto"/>
          <w:sz w:val="21"/>
          <w:szCs w:val="21"/>
          <w:highlight w:val="none"/>
          <w:u w:val="single"/>
        </w:rPr>
        <w:t xml:space="preserve"> 1 </w:t>
      </w:r>
      <w:r>
        <w:rPr>
          <w:rFonts w:hint="default" w:ascii="Times New Roman" w:hAnsi="Times New Roman" w:eastAsia="宋体" w:cs="Times New Roman"/>
          <w:color w:val="auto"/>
          <w:sz w:val="21"/>
          <w:szCs w:val="21"/>
          <w:highlight w:val="none"/>
          <w:lang w:val="zh-TW"/>
        </w:rPr>
        <w:t>条信息；北京号每个工作日发布</w:t>
      </w:r>
      <w:r>
        <w:rPr>
          <w:rFonts w:hint="default" w:ascii="Times New Roman" w:hAnsi="Times New Roman" w:eastAsia="宋体" w:cs="Times New Roman"/>
          <w:color w:val="auto"/>
          <w:sz w:val="21"/>
          <w:szCs w:val="21"/>
          <w:highlight w:val="none"/>
          <w:u w:val="single"/>
        </w:rPr>
        <w:t xml:space="preserve"> 1 </w:t>
      </w:r>
      <w:r>
        <w:rPr>
          <w:rFonts w:hint="default" w:ascii="Times New Roman" w:hAnsi="Times New Roman" w:eastAsia="宋体" w:cs="Times New Roman"/>
          <w:color w:val="auto"/>
          <w:sz w:val="21"/>
          <w:szCs w:val="21"/>
          <w:highlight w:val="none"/>
          <w:lang w:val="zh-TW"/>
        </w:rPr>
        <w:t>条信息。</w:t>
      </w:r>
    </w:p>
    <w:p w14:paraId="6B3C7A2D">
      <w:pPr>
        <w:keepNext w:val="0"/>
        <w:keepLines w:val="0"/>
        <w:pageBreakBefore w:val="0"/>
        <w:widowControl w:val="0"/>
        <w:wordWrap/>
        <w:topLinePunct w:val="0"/>
        <w:bidi w:val="0"/>
        <w:spacing w:line="360" w:lineRule="auto"/>
        <w:ind w:firstLine="52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sz w:val="21"/>
          <w:szCs w:val="21"/>
          <w:highlight w:val="none"/>
          <w:lang w:val="zh-TW" w:eastAsia="zh-TW"/>
        </w:rPr>
        <w:t>应严格遵守发布流程，</w:t>
      </w:r>
      <w:r>
        <w:rPr>
          <w:rFonts w:hint="default" w:ascii="Times New Roman" w:hAnsi="Times New Roman" w:eastAsia="宋体" w:cs="Times New Roman"/>
          <w:color w:val="auto"/>
          <w:sz w:val="21"/>
          <w:szCs w:val="21"/>
          <w:highlight w:val="none"/>
        </w:rPr>
        <w:t>日常稿件于收到</w:t>
      </w:r>
      <w:r>
        <w:rPr>
          <w:rFonts w:hint="default" w:ascii="Times New Roman" w:hAnsi="Times New Roman" w:eastAsia="宋体" w:cs="Times New Roman"/>
          <w:color w:val="auto"/>
          <w:sz w:val="21"/>
          <w:szCs w:val="21"/>
          <w:highlight w:val="none"/>
          <w:lang w:val="en-US" w:eastAsia="zh-CN"/>
        </w:rPr>
        <w:t>采购人</w:t>
      </w:r>
      <w:r>
        <w:rPr>
          <w:rFonts w:hint="default" w:ascii="Times New Roman" w:hAnsi="Times New Roman" w:eastAsia="宋体" w:cs="Times New Roman"/>
          <w:color w:val="auto"/>
          <w:sz w:val="21"/>
          <w:szCs w:val="21"/>
          <w:highlight w:val="none"/>
        </w:rPr>
        <w:t>指示和</w:t>
      </w:r>
      <w:r>
        <w:rPr>
          <w:rFonts w:hint="default" w:ascii="Times New Roman" w:hAnsi="Times New Roman" w:eastAsia="宋体" w:cs="Times New Roman"/>
          <w:color w:val="auto"/>
          <w:sz w:val="21"/>
          <w:szCs w:val="21"/>
          <w:highlight w:val="none"/>
          <w:lang w:val="en-US" w:eastAsia="zh-CN"/>
        </w:rPr>
        <w:t>素材</w:t>
      </w:r>
      <w:r>
        <w:rPr>
          <w:rFonts w:hint="default" w:ascii="Times New Roman" w:hAnsi="Times New Roman" w:eastAsia="宋体" w:cs="Times New Roman"/>
          <w:color w:val="auto"/>
          <w:sz w:val="21"/>
          <w:szCs w:val="21"/>
          <w:highlight w:val="none"/>
        </w:rPr>
        <w:t>3个小时内，新媒体产品策划于收到</w:t>
      </w:r>
      <w:r>
        <w:rPr>
          <w:rFonts w:hint="default" w:ascii="Times New Roman" w:hAnsi="Times New Roman" w:eastAsia="宋体" w:cs="Times New Roman"/>
          <w:color w:val="auto"/>
          <w:sz w:val="21"/>
          <w:szCs w:val="21"/>
          <w:highlight w:val="none"/>
          <w:lang w:val="en-US" w:eastAsia="zh-CN"/>
        </w:rPr>
        <w:t>采购人</w:t>
      </w:r>
      <w:r>
        <w:rPr>
          <w:rFonts w:hint="default" w:ascii="Times New Roman" w:hAnsi="Times New Roman" w:eastAsia="宋体" w:cs="Times New Roman"/>
          <w:color w:val="auto"/>
          <w:sz w:val="21"/>
          <w:szCs w:val="21"/>
          <w:highlight w:val="none"/>
        </w:rPr>
        <w:t>指示和</w:t>
      </w:r>
      <w:r>
        <w:rPr>
          <w:rFonts w:hint="default" w:ascii="Times New Roman" w:hAnsi="Times New Roman" w:eastAsia="宋体" w:cs="Times New Roman"/>
          <w:color w:val="auto"/>
          <w:sz w:val="21"/>
          <w:szCs w:val="21"/>
          <w:highlight w:val="none"/>
          <w:lang w:val="en-US" w:eastAsia="zh-CN"/>
        </w:rPr>
        <w:t>素材</w:t>
      </w:r>
      <w:r>
        <w:rPr>
          <w:rFonts w:hint="default" w:ascii="Times New Roman" w:hAnsi="Times New Roman" w:eastAsia="宋体" w:cs="Times New Roman"/>
          <w:color w:val="auto"/>
          <w:sz w:val="21"/>
          <w:szCs w:val="21"/>
          <w:highlight w:val="none"/>
        </w:rPr>
        <w:t>2日内</w:t>
      </w:r>
      <w:r>
        <w:rPr>
          <w:rFonts w:hint="default" w:ascii="Times New Roman" w:hAnsi="Times New Roman" w:eastAsia="宋体" w:cs="Times New Roman"/>
          <w:color w:val="auto"/>
          <w:sz w:val="21"/>
          <w:szCs w:val="21"/>
          <w:highlight w:val="none"/>
          <w:lang w:val="zh-TW" w:eastAsia="zh-TW"/>
        </w:rPr>
        <w:t>交由</w:t>
      </w:r>
      <w:r>
        <w:rPr>
          <w:rFonts w:hint="default" w:ascii="Times New Roman" w:hAnsi="Times New Roman" w:eastAsia="宋体" w:cs="Times New Roman"/>
          <w:color w:val="auto"/>
          <w:sz w:val="21"/>
          <w:szCs w:val="21"/>
          <w:highlight w:val="none"/>
        </w:rPr>
        <w:t>采购人</w:t>
      </w:r>
      <w:r>
        <w:rPr>
          <w:rFonts w:hint="default" w:ascii="Times New Roman" w:hAnsi="Times New Roman" w:eastAsia="宋体" w:cs="Times New Roman"/>
          <w:color w:val="auto"/>
          <w:sz w:val="21"/>
          <w:szCs w:val="21"/>
          <w:highlight w:val="none"/>
          <w:lang w:val="zh-TW" w:eastAsia="zh-TW"/>
        </w:rPr>
        <w:t>审定；根据</w:t>
      </w:r>
      <w:r>
        <w:rPr>
          <w:rFonts w:hint="default" w:ascii="Times New Roman" w:hAnsi="Times New Roman" w:eastAsia="宋体" w:cs="Times New Roman"/>
          <w:color w:val="auto"/>
          <w:sz w:val="21"/>
          <w:szCs w:val="21"/>
          <w:highlight w:val="none"/>
          <w:lang w:val="zh-TW" w:eastAsia="zh-CN"/>
        </w:rPr>
        <w:t>采购人</w:t>
      </w:r>
      <w:r>
        <w:rPr>
          <w:rFonts w:hint="default" w:ascii="Times New Roman" w:hAnsi="Times New Roman" w:eastAsia="宋体" w:cs="Times New Roman"/>
          <w:color w:val="auto"/>
          <w:sz w:val="21"/>
          <w:szCs w:val="21"/>
          <w:highlight w:val="none"/>
          <w:lang w:val="zh-TW" w:eastAsia="zh-TW"/>
        </w:rPr>
        <w:t>具体要求，辅助</w:t>
      </w:r>
      <w:r>
        <w:rPr>
          <w:rFonts w:hint="default" w:ascii="Times New Roman" w:hAnsi="Times New Roman" w:eastAsia="宋体" w:cs="Times New Roman"/>
          <w:color w:val="auto"/>
          <w:sz w:val="21"/>
          <w:szCs w:val="21"/>
          <w:highlight w:val="none"/>
          <w:lang w:val="zh-TW" w:eastAsia="zh-CN"/>
        </w:rPr>
        <w:t>采购人</w:t>
      </w:r>
      <w:r>
        <w:rPr>
          <w:rFonts w:hint="default" w:ascii="Times New Roman" w:hAnsi="Times New Roman" w:eastAsia="宋体" w:cs="Times New Roman"/>
          <w:color w:val="auto"/>
          <w:sz w:val="21"/>
          <w:szCs w:val="21"/>
          <w:highlight w:val="none"/>
          <w:lang w:val="zh-TW" w:eastAsia="zh-TW"/>
        </w:rPr>
        <w:t>具体完成采访任务；按</w:t>
      </w:r>
      <w:r>
        <w:rPr>
          <w:rFonts w:hint="default" w:ascii="Times New Roman" w:hAnsi="Times New Roman" w:eastAsia="宋体" w:cs="Times New Roman"/>
          <w:color w:val="auto"/>
          <w:sz w:val="21"/>
          <w:szCs w:val="21"/>
          <w:highlight w:val="none"/>
          <w:lang w:val="zh-TW" w:eastAsia="zh-CN"/>
        </w:rPr>
        <w:t>采购人</w:t>
      </w:r>
      <w:r>
        <w:rPr>
          <w:rFonts w:hint="default" w:ascii="Times New Roman" w:hAnsi="Times New Roman" w:eastAsia="宋体" w:cs="Times New Roman"/>
          <w:color w:val="auto"/>
          <w:sz w:val="21"/>
          <w:szCs w:val="21"/>
          <w:highlight w:val="none"/>
          <w:lang w:val="zh-TW" w:eastAsia="zh-TW"/>
        </w:rPr>
        <w:t>要求推送新媒体平台的内容。同时，辅助做好本协议中指明的“北京民政”一系列新媒体平台（包括微信、微博、今日头条号、北京号）发布内容基础语法和文字的校对</w:t>
      </w:r>
      <w:r>
        <w:rPr>
          <w:rFonts w:hint="default" w:ascii="Times New Roman" w:hAnsi="Times New Roman" w:eastAsia="宋体" w:cs="Times New Roman"/>
          <w:color w:val="auto"/>
          <w:sz w:val="21"/>
          <w:szCs w:val="21"/>
          <w:highlight w:val="none"/>
          <w:lang w:val="zh-TW" w:eastAsia="zh-CN"/>
        </w:rPr>
        <w:t>。</w:t>
      </w:r>
    </w:p>
    <w:p w14:paraId="76529C6A">
      <w:pPr>
        <w:pStyle w:val="2"/>
        <w:keepNext w:val="0"/>
        <w:keepLines w:val="0"/>
        <w:pageBreakBefore w:val="0"/>
        <w:widowControl w:val="0"/>
        <w:kinsoku/>
        <w:wordWrap/>
        <w:overflowPunct/>
        <w:topLinePunct w:val="0"/>
        <w:bidi w:val="0"/>
        <w:snapToGrid w:val="0"/>
        <w:spacing w:before="0" w:line="360" w:lineRule="auto"/>
        <w:ind w:firstLine="369" w:firstLineChars="175"/>
        <w:textAlignment w:val="auto"/>
        <w:rPr>
          <w:rFonts w:hint="default" w:ascii="Times New Roman" w:hAnsi="Times New Roman" w:eastAsia="宋体" w:cs="Times New Roman"/>
          <w:b/>
          <w:bCs/>
          <w:color w:val="auto"/>
          <w:sz w:val="21"/>
          <w:szCs w:val="21"/>
          <w:highlight w:val="none"/>
          <w:lang w:val="zh-TW"/>
        </w:rPr>
      </w:pPr>
      <w:r>
        <w:rPr>
          <w:rFonts w:hint="default" w:ascii="Times New Roman" w:hAnsi="Times New Roman" w:eastAsia="宋体" w:cs="Times New Roman"/>
          <w:b/>
          <w:bCs/>
          <w:color w:val="auto"/>
          <w:sz w:val="21"/>
          <w:szCs w:val="21"/>
          <w:highlight w:val="none"/>
          <w:lang w:val="zh-TW"/>
        </w:rPr>
        <w:t>2、重大主题/活动策划</w:t>
      </w:r>
    </w:p>
    <w:p w14:paraId="5A23026D">
      <w:pPr>
        <w:pStyle w:val="2"/>
        <w:keepNext w:val="0"/>
        <w:keepLines w:val="0"/>
        <w:pageBreakBefore w:val="0"/>
        <w:widowControl w:val="0"/>
        <w:kinsoku/>
        <w:wordWrap/>
        <w:overflowPunct/>
        <w:topLinePunct w:val="0"/>
        <w:bidi w:val="0"/>
        <w:snapToGrid w:val="0"/>
        <w:spacing w:before="0" w:line="360" w:lineRule="auto"/>
        <w:ind w:firstLine="367" w:firstLineChars="175"/>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围绕残疾人福利、儿童福利和保护、见义勇为、婚姻登记、慈善公益、养老服务、社会组织、社会救助、“</w:t>
      </w:r>
      <w:r>
        <w:rPr>
          <w:rFonts w:hint="default" w:ascii="Times New Roman" w:hAnsi="Times New Roman" w:eastAsia="宋体" w:cs="Times New Roman"/>
          <w:color w:val="auto"/>
          <w:sz w:val="21"/>
          <w:szCs w:val="21"/>
          <w:highlight w:val="none"/>
          <w:lang w:val="zh-TW" w:eastAsia="zh-CN"/>
        </w:rPr>
        <w:t>北京榜样</w:t>
      </w:r>
      <w:r>
        <w:rPr>
          <w:rFonts w:hint="default" w:ascii="Times New Roman" w:hAnsi="Times New Roman" w:eastAsia="宋体" w:cs="Times New Roman"/>
          <w:color w:val="auto"/>
          <w:sz w:val="21"/>
          <w:szCs w:val="21"/>
          <w:highlight w:val="none"/>
          <w:lang w:val="en-US" w:eastAsia="zh-CN"/>
        </w:rPr>
        <w:t>·最美民政人</w:t>
      </w: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lang w:val="zh-TW" w:eastAsia="zh-CN"/>
        </w:rPr>
        <w:t>主题</w:t>
      </w:r>
      <w:r>
        <w:rPr>
          <w:rFonts w:hint="default" w:ascii="Times New Roman" w:hAnsi="Times New Roman" w:eastAsia="宋体" w:cs="Times New Roman"/>
          <w:color w:val="auto"/>
          <w:sz w:val="21"/>
          <w:szCs w:val="21"/>
          <w:highlight w:val="none"/>
          <w:lang w:val="zh-TW"/>
        </w:rPr>
        <w:t>活动、年度工作总结、重阳节等民政年度重点工作及重大节点完成12次策划，以通俗易懂、群众喜闻乐见的方式，对相关工作内容主进行主题鲜明、形式多样的宣传。</w:t>
      </w:r>
    </w:p>
    <w:p w14:paraId="66A0038E">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、新媒体产品</w:t>
      </w:r>
    </w:p>
    <w:p w14:paraId="27C3D3D3">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TW"/>
        </w:rPr>
        <w:t>期内，</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sz w:val="21"/>
          <w:szCs w:val="21"/>
          <w:highlight w:val="none"/>
          <w:lang w:val="zh-TW"/>
        </w:rPr>
        <w:t>须借助</w:t>
      </w:r>
      <w:r>
        <w:rPr>
          <w:rFonts w:hint="default" w:ascii="Times New Roman" w:hAnsi="Times New Roman" w:eastAsia="宋体" w:cs="Times New Roman"/>
          <w:color w:val="auto"/>
          <w:sz w:val="21"/>
          <w:szCs w:val="21"/>
          <w:highlight w:val="none"/>
          <w:lang w:eastAsia="zh-Hans"/>
        </w:rPr>
        <w:t>一图看懂</w:t>
      </w: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lang w:val="en-US" w:eastAsia="zh-CN"/>
        </w:rPr>
        <w:t>宣传片</w:t>
      </w: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rPr>
        <w:t>海报</w:t>
      </w:r>
      <w:r>
        <w:rPr>
          <w:rFonts w:hint="default" w:ascii="Times New Roman" w:hAnsi="Times New Roman" w:eastAsia="宋体" w:cs="Times New Roman"/>
          <w:color w:val="auto"/>
          <w:sz w:val="21"/>
          <w:szCs w:val="21"/>
          <w:highlight w:val="none"/>
          <w:lang w:val="zh-TW"/>
        </w:rPr>
        <w:t>等新媒体产品形式</w:t>
      </w:r>
      <w:r>
        <w:rPr>
          <w:rFonts w:hint="default" w:ascii="Times New Roman" w:hAnsi="Times New Roman" w:eastAsia="宋体" w:cs="Times New Roman"/>
          <w:color w:val="auto"/>
          <w:sz w:val="21"/>
          <w:szCs w:val="21"/>
          <w:highlight w:val="none"/>
          <w:lang w:eastAsia="zh-Hans"/>
        </w:rPr>
        <w:t>和</w:t>
      </w:r>
      <w:r>
        <w:rPr>
          <w:rFonts w:hint="default" w:ascii="Times New Roman" w:hAnsi="Times New Roman" w:eastAsia="宋体" w:cs="Times New Roman"/>
          <w:color w:val="auto"/>
          <w:sz w:val="21"/>
          <w:szCs w:val="21"/>
          <w:highlight w:val="none"/>
          <w:lang w:val="zh-TW"/>
        </w:rPr>
        <w:t>短视频</w:t>
      </w:r>
      <w:r>
        <w:rPr>
          <w:rFonts w:hint="default" w:ascii="Times New Roman" w:hAnsi="Times New Roman" w:eastAsia="宋体" w:cs="Times New Roman"/>
          <w:color w:val="auto"/>
          <w:sz w:val="21"/>
          <w:szCs w:val="21"/>
          <w:highlight w:val="none"/>
        </w:rPr>
        <w:t>剪辑</w:t>
      </w:r>
      <w:r>
        <w:rPr>
          <w:rFonts w:hint="default" w:ascii="Times New Roman" w:hAnsi="Times New Roman" w:eastAsia="宋体" w:cs="Times New Roman"/>
          <w:color w:val="auto"/>
          <w:sz w:val="21"/>
          <w:szCs w:val="21"/>
          <w:highlight w:val="none"/>
          <w:lang w:eastAsia="zh-Hans"/>
        </w:rPr>
        <w:t>的工作方式</w:t>
      </w: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lang w:val="zh-CN"/>
        </w:rPr>
        <w:t>增强</w:t>
      </w:r>
      <w:r>
        <w:rPr>
          <w:rFonts w:hint="default" w:ascii="Times New Roman" w:hAnsi="Times New Roman" w:eastAsia="宋体" w:cs="Times New Roman"/>
          <w:color w:val="auto"/>
          <w:sz w:val="21"/>
          <w:szCs w:val="21"/>
          <w:highlight w:val="none"/>
          <w:lang w:val="zh-TW"/>
        </w:rPr>
        <w:t>微信公众号“北京民政”</w:t>
      </w:r>
      <w:r>
        <w:rPr>
          <w:rFonts w:hint="default" w:ascii="Times New Roman" w:hAnsi="Times New Roman" w:eastAsia="宋体" w:cs="Times New Roman"/>
          <w:color w:val="auto"/>
          <w:sz w:val="21"/>
          <w:szCs w:val="21"/>
          <w:highlight w:val="none"/>
          <w:lang w:val="zh-CN"/>
        </w:rPr>
        <w:t>推送内容的吸引力，</w:t>
      </w:r>
      <w:r>
        <w:rPr>
          <w:rFonts w:hint="default" w:ascii="Times New Roman" w:hAnsi="Times New Roman" w:eastAsia="宋体" w:cs="Times New Roman"/>
          <w:color w:val="auto"/>
          <w:sz w:val="21"/>
          <w:szCs w:val="21"/>
          <w:highlight w:val="none"/>
        </w:rPr>
        <w:t>合同期内</w:t>
      </w:r>
      <w:r>
        <w:rPr>
          <w:rFonts w:hint="default" w:ascii="Times New Roman" w:hAnsi="Times New Roman" w:eastAsia="宋体" w:cs="Times New Roman"/>
          <w:color w:val="auto"/>
          <w:sz w:val="21"/>
          <w:szCs w:val="21"/>
          <w:highlight w:val="none"/>
          <w:lang w:val="zh-CN"/>
        </w:rPr>
        <w:t>生产制作新媒体产品</w:t>
      </w:r>
      <w:r>
        <w:rPr>
          <w:rFonts w:hint="default" w:ascii="Times New Roman" w:hAnsi="Times New Roman" w:eastAsia="宋体" w:cs="Times New Roman"/>
          <w:color w:val="auto"/>
          <w:sz w:val="21"/>
          <w:szCs w:val="21"/>
          <w:highlight w:val="none"/>
          <w:lang w:val="zh-TW"/>
        </w:rPr>
        <w:t>不少于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30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lang w:val="zh-TW"/>
        </w:rPr>
        <w:t>个。</w:t>
      </w:r>
      <w:r>
        <w:rPr>
          <w:rFonts w:hint="default" w:ascii="Times New Roman" w:hAnsi="Times New Roman" w:eastAsia="宋体" w:cs="Times New Roman"/>
          <w:color w:val="auto"/>
          <w:sz w:val="21"/>
          <w:szCs w:val="21"/>
          <w:highlight w:val="none"/>
        </w:rPr>
        <w:t>具体新媒体产品内容如下：</w:t>
      </w:r>
    </w:p>
    <w:p w14:paraId="6F3D2947">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zh-TW"/>
        </w:rPr>
        <w:t>）一图看懂</w:t>
      </w:r>
    </w:p>
    <w:p w14:paraId="4D5E03DA">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TW"/>
        </w:rPr>
        <w:t>围绕北京市民政局</w:t>
      </w:r>
      <w:r>
        <w:rPr>
          <w:rFonts w:hint="default" w:ascii="Times New Roman" w:hAnsi="Times New Roman" w:eastAsia="宋体" w:cs="Times New Roman"/>
          <w:color w:val="auto"/>
          <w:sz w:val="21"/>
          <w:szCs w:val="21"/>
          <w:highlight w:val="none"/>
        </w:rPr>
        <w:t>重点工作及宣传重点制作（一图看懂文件不小于3MB，PNG或JPG格式）。包括且不限于养老</w:t>
      </w:r>
      <w:r>
        <w:rPr>
          <w:rFonts w:hint="default" w:ascii="Times New Roman" w:hAnsi="Times New Roman" w:eastAsia="宋体" w:cs="Times New Roman"/>
          <w:color w:val="auto"/>
          <w:sz w:val="21"/>
          <w:szCs w:val="21"/>
          <w:highlight w:val="none"/>
          <w:lang w:val="en-US" w:eastAsia="zh-CN"/>
        </w:rPr>
        <w:t>服务</w:t>
      </w:r>
      <w:r>
        <w:rPr>
          <w:rFonts w:hint="default" w:ascii="Times New Roman" w:hAnsi="Times New Roman" w:eastAsia="宋体" w:cs="Times New Roman"/>
          <w:color w:val="auto"/>
          <w:sz w:val="21"/>
          <w:szCs w:val="21"/>
          <w:highlight w:val="none"/>
        </w:rPr>
        <w:t>、新型丧葬、社会救助等，合同期内</w:t>
      </w:r>
      <w:r>
        <w:rPr>
          <w:rFonts w:hint="default" w:ascii="Times New Roman" w:hAnsi="Times New Roman" w:eastAsia="宋体" w:cs="Times New Roman"/>
          <w:color w:val="auto"/>
          <w:sz w:val="21"/>
          <w:szCs w:val="21"/>
          <w:highlight w:val="none"/>
          <w:lang w:val="en-US" w:eastAsia="zh-CN"/>
        </w:rPr>
        <w:t>制作</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个。</w:t>
      </w:r>
    </w:p>
    <w:p w14:paraId="785FDD37">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lang w:val="zh-TW" w:eastAsia="zh-CN"/>
        </w:rPr>
        <w:t>宣传片</w:t>
      </w:r>
    </w:p>
    <w:p w14:paraId="2BE577EE">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围绕北京市民政局</w:t>
      </w:r>
      <w:r>
        <w:rPr>
          <w:rFonts w:hint="default" w:ascii="Times New Roman" w:hAnsi="Times New Roman" w:eastAsia="宋体" w:cs="Times New Roman"/>
          <w:color w:val="auto"/>
          <w:sz w:val="21"/>
          <w:szCs w:val="21"/>
          <w:highlight w:val="none"/>
          <w:lang w:val="zh-TW" w:eastAsia="zh-CN"/>
        </w:rPr>
        <w:t>整体形象、</w:t>
      </w:r>
      <w:r>
        <w:rPr>
          <w:rFonts w:hint="default" w:ascii="Times New Roman" w:hAnsi="Times New Roman" w:eastAsia="宋体" w:cs="Times New Roman"/>
          <w:color w:val="auto"/>
          <w:sz w:val="21"/>
          <w:szCs w:val="21"/>
          <w:highlight w:val="none"/>
        </w:rPr>
        <w:t>重点工作</w:t>
      </w:r>
      <w:r>
        <w:rPr>
          <w:rFonts w:hint="default" w:ascii="Times New Roman" w:hAnsi="Times New Roman" w:eastAsia="宋体" w:cs="Times New Roman"/>
          <w:color w:val="auto"/>
          <w:sz w:val="21"/>
          <w:szCs w:val="21"/>
          <w:highlight w:val="none"/>
          <w:lang w:eastAsia="zh-CN"/>
        </w:rPr>
        <w:t>内容、</w:t>
      </w:r>
      <w:r>
        <w:rPr>
          <w:rFonts w:hint="default" w:ascii="Times New Roman" w:hAnsi="Times New Roman" w:eastAsia="宋体" w:cs="Times New Roman"/>
          <w:color w:val="auto"/>
          <w:sz w:val="21"/>
          <w:szCs w:val="21"/>
          <w:highlight w:val="none"/>
        </w:rPr>
        <w:t>工作成果、典型人物事迹等制作宣传片，可通过视频或动漫形式表现（mp4或mov格式，1920p*1080p</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时长1-5分钟，合同期内推出</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部）</w:t>
      </w:r>
      <w:r>
        <w:rPr>
          <w:rFonts w:hint="default" w:ascii="Times New Roman" w:hAnsi="Times New Roman" w:eastAsia="宋体" w:cs="Times New Roman"/>
          <w:color w:val="auto"/>
          <w:sz w:val="21"/>
          <w:szCs w:val="21"/>
          <w:highlight w:val="none"/>
          <w:lang w:val="zh-TW"/>
        </w:rPr>
        <w:t>。</w:t>
      </w:r>
    </w:p>
    <w:p w14:paraId="55D25D75">
      <w:pPr>
        <w:keepNext w:val="0"/>
        <w:keepLines w:val="0"/>
        <w:pageBreakBefore w:val="0"/>
        <w:widowControl w:val="0"/>
        <w:numPr>
          <w:ilvl w:val="0"/>
          <w:numId w:val="0"/>
        </w:numPr>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zh-TW"/>
        </w:rPr>
        <w:t>海报</w:t>
      </w:r>
    </w:p>
    <w:p w14:paraId="38C0FFD8">
      <w:pPr>
        <w:keepNext w:val="0"/>
        <w:keepLines w:val="0"/>
        <w:pageBreakBefore w:val="0"/>
        <w:widowControl w:val="0"/>
        <w:kinsoku/>
        <w:wordWrap/>
        <w:overflowPunct/>
        <w:topLinePunct w:val="0"/>
        <w:bidi w:val="0"/>
        <w:snapToGrid w:val="0"/>
        <w:spacing w:line="360" w:lineRule="auto"/>
        <w:ind w:firstLine="520"/>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rPr>
        <w:t>围绕重点传统节日及民政系统相关活动制作海报不少于</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幅（电子版，PNG或JPG格式，每幅不小于900px*500px，色彩搭配合理，突出民政元素，由</w:t>
      </w:r>
      <w:r>
        <w:rPr>
          <w:rFonts w:hint="default" w:ascii="Times New Roman" w:hAnsi="Times New Roman" w:eastAsia="宋体"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结合民政节点书面指定</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予以制作，合同期内制作6张）。包括且不限于</w:t>
      </w:r>
      <w:r>
        <w:rPr>
          <w:rFonts w:hint="default" w:ascii="Times New Roman" w:hAnsi="Times New Roman" w:eastAsia="宋体" w:cs="Times New Roman"/>
          <w:color w:val="auto"/>
          <w:sz w:val="21"/>
          <w:szCs w:val="21"/>
          <w:highlight w:val="none"/>
          <w:lang w:val="zh-TW"/>
        </w:rPr>
        <w:t>元旦海报、春节海报、五四青年节海报、国庆</w:t>
      </w:r>
      <w:r>
        <w:rPr>
          <w:rFonts w:hint="default" w:ascii="Times New Roman" w:hAnsi="Times New Roman" w:eastAsia="宋体" w:cs="Times New Roman"/>
          <w:color w:val="auto"/>
          <w:sz w:val="21"/>
          <w:szCs w:val="21"/>
          <w:highlight w:val="none"/>
        </w:rPr>
        <w:t>节海报</w:t>
      </w: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lang w:val="zh-TW" w:eastAsia="zh-CN"/>
        </w:rPr>
        <w:t>重阳节海报、养老服务类海报</w:t>
      </w:r>
      <w:r>
        <w:rPr>
          <w:rFonts w:hint="default" w:ascii="Times New Roman" w:hAnsi="Times New Roman" w:eastAsia="宋体" w:cs="Times New Roman"/>
          <w:color w:val="auto"/>
          <w:sz w:val="21"/>
          <w:szCs w:val="21"/>
          <w:highlight w:val="none"/>
          <w:lang w:val="zh-TW"/>
        </w:rPr>
        <w:t>、入冬社会福利救助海报</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zh-TW"/>
        </w:rPr>
        <w:t>。</w:t>
      </w:r>
    </w:p>
    <w:p w14:paraId="64BF7A1F">
      <w:pPr>
        <w:keepNext w:val="0"/>
        <w:keepLines w:val="0"/>
        <w:pageBreakBefore w:val="0"/>
        <w:widowControl w:val="0"/>
        <w:kinsoku/>
        <w:wordWrap/>
        <w:overflowPunct/>
        <w:topLinePunct w:val="0"/>
        <w:bidi w:val="0"/>
        <w:snapToGrid w:val="0"/>
        <w:spacing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三、人员保障</w:t>
      </w:r>
    </w:p>
    <w:p w14:paraId="5688D0A9">
      <w:pPr>
        <w:keepNext w:val="0"/>
        <w:keepLines w:val="0"/>
        <w:pageBreakBefore w:val="0"/>
        <w:widowControl w:val="0"/>
        <w:kinsoku/>
        <w:wordWrap/>
        <w:overflowPunct/>
        <w:topLinePunct w:val="0"/>
        <w:autoSpaceDE w:val="0"/>
        <w:autoSpaceDN w:val="0"/>
        <w:bidi w:val="0"/>
        <w:adjustRightInd w:val="0"/>
        <w:snapToGrid w:val="0"/>
        <w:spacing w:line="360" w:lineRule="auto"/>
        <w:ind w:left="23" w:firstLine="440"/>
        <w:textAlignment w:val="auto"/>
        <w:rPr>
          <w:rFonts w:hint="default" w:ascii="Times New Roman" w:hAnsi="Times New Roman" w:eastAsia="宋体" w:cs="Times New Roman"/>
          <w:color w:val="auto"/>
          <w:kern w:val="0"/>
          <w:sz w:val="21"/>
          <w:szCs w:val="21"/>
          <w:highlight w:val="none"/>
          <w:lang w:val="zh-TW"/>
        </w:rPr>
      </w:pPr>
      <w:r>
        <w:rPr>
          <w:rFonts w:hint="default" w:ascii="Times New Roman" w:hAnsi="Times New Roman" w:eastAsia="宋体" w:cs="Times New Roman"/>
          <w:color w:val="auto"/>
          <w:kern w:val="0"/>
          <w:sz w:val="21"/>
          <w:szCs w:val="21"/>
          <w:highlight w:val="none"/>
        </w:rPr>
        <w:t>供应商</w:t>
      </w:r>
      <w:r>
        <w:rPr>
          <w:rFonts w:hint="default" w:ascii="Times New Roman" w:hAnsi="Times New Roman" w:eastAsia="宋体" w:cs="Times New Roman"/>
          <w:color w:val="auto"/>
          <w:kern w:val="0"/>
          <w:sz w:val="21"/>
          <w:szCs w:val="21"/>
          <w:highlight w:val="none"/>
          <w:lang w:val="zh-TW" w:eastAsia="zh-TW"/>
        </w:rPr>
        <w:t>以</w:t>
      </w:r>
      <w:r>
        <w:rPr>
          <w:rFonts w:hint="default" w:ascii="Times New Roman" w:hAnsi="Times New Roman" w:eastAsia="宋体" w:cs="Times New Roman"/>
          <w:color w:val="auto"/>
          <w:kern w:val="0"/>
          <w:sz w:val="21"/>
          <w:szCs w:val="21"/>
          <w:highlight w:val="none"/>
          <w:lang w:val="en-US" w:eastAsia="zh-CN"/>
        </w:rPr>
        <w:t>自身</w:t>
      </w:r>
      <w:r>
        <w:rPr>
          <w:rFonts w:hint="default" w:ascii="Times New Roman" w:hAnsi="Times New Roman" w:eastAsia="宋体" w:cs="Times New Roman"/>
          <w:color w:val="auto"/>
          <w:kern w:val="0"/>
          <w:sz w:val="21"/>
          <w:szCs w:val="21"/>
          <w:highlight w:val="none"/>
          <w:lang w:val="zh-TW" w:eastAsia="zh-TW"/>
        </w:rPr>
        <w:t>名义对本项目</w:t>
      </w:r>
      <w:r>
        <w:rPr>
          <w:rFonts w:hint="default" w:ascii="Times New Roman" w:hAnsi="Times New Roman" w:eastAsia="宋体" w:cs="Times New Roman"/>
          <w:color w:val="auto"/>
          <w:kern w:val="0"/>
          <w:sz w:val="21"/>
          <w:szCs w:val="21"/>
          <w:highlight w:val="none"/>
        </w:rPr>
        <w:t>采编</w:t>
      </w:r>
      <w:r>
        <w:rPr>
          <w:rFonts w:hint="default" w:ascii="Times New Roman" w:hAnsi="Times New Roman" w:eastAsia="宋体" w:cs="Times New Roman"/>
          <w:color w:val="auto"/>
          <w:kern w:val="0"/>
          <w:sz w:val="21"/>
          <w:szCs w:val="21"/>
          <w:highlight w:val="none"/>
          <w:lang w:val="zh-TW" w:eastAsia="zh-TW"/>
        </w:rPr>
        <w:t>人员进行录用和管理（人员有互联网、新媒体或新闻出版从业经验）。人员配备不少于14人，其中项目经理不少于1人，微信运维团队不少于3人，设计制作团队不少于3人，技术团队不少于1人，视频团队不少于5人，宣传推广人员不少于1人。</w:t>
      </w:r>
    </w:p>
    <w:p w14:paraId="09FBFCA4">
      <w:pPr>
        <w:keepNext w:val="0"/>
        <w:keepLines w:val="0"/>
        <w:pageBreakBefore w:val="0"/>
        <w:widowControl w:val="0"/>
        <w:wordWrap/>
        <w:topLinePunct w:val="0"/>
        <w:autoSpaceDE w:val="0"/>
        <w:autoSpaceDN w:val="0"/>
        <w:bidi w:val="0"/>
        <w:adjustRightInd w:val="0"/>
        <w:spacing w:line="360" w:lineRule="auto"/>
        <w:ind w:left="23" w:firstLine="440"/>
        <w:textAlignment w:val="auto"/>
        <w:rPr>
          <w:rFonts w:hint="default" w:ascii="Times New Roman" w:hAnsi="Times New Roman" w:eastAsia="宋体" w:cs="Times New Roman"/>
          <w:color w:val="auto"/>
          <w:sz w:val="21"/>
          <w:szCs w:val="21"/>
          <w:highlight w:val="none"/>
          <w:lang w:val="zh-TW" w:eastAsia="zh-TW"/>
        </w:rPr>
      </w:pPr>
      <w:r>
        <w:rPr>
          <w:rFonts w:hint="default" w:ascii="Times New Roman" w:hAnsi="Times New Roman" w:eastAsia="宋体" w:cs="Times New Roman"/>
          <w:color w:val="auto"/>
          <w:sz w:val="21"/>
          <w:szCs w:val="21"/>
          <w:highlight w:val="none"/>
        </w:rPr>
        <w:t>供应商需</w:t>
      </w:r>
      <w:r>
        <w:rPr>
          <w:rFonts w:hint="default" w:ascii="Times New Roman" w:hAnsi="Times New Roman" w:eastAsia="宋体" w:cs="Times New Roman"/>
          <w:color w:val="auto"/>
          <w:sz w:val="21"/>
          <w:szCs w:val="21"/>
          <w:highlight w:val="none"/>
          <w:lang w:val="zh-TW" w:eastAsia="zh-TW"/>
        </w:rPr>
        <w:t>承担</w:t>
      </w:r>
      <w:r>
        <w:rPr>
          <w:rFonts w:hint="default" w:ascii="Times New Roman" w:hAnsi="Times New Roman" w:eastAsia="宋体" w:cs="Times New Roman"/>
          <w:color w:val="auto"/>
          <w:sz w:val="21"/>
          <w:szCs w:val="21"/>
          <w:highlight w:val="none"/>
        </w:rPr>
        <w:t>采编人员</w:t>
      </w:r>
      <w:r>
        <w:rPr>
          <w:rFonts w:hint="default" w:ascii="Times New Roman" w:hAnsi="Times New Roman" w:eastAsia="宋体" w:cs="Times New Roman"/>
          <w:color w:val="auto"/>
          <w:sz w:val="21"/>
          <w:szCs w:val="21"/>
          <w:highlight w:val="none"/>
          <w:lang w:val="zh-TW" w:eastAsia="zh-TW"/>
        </w:rPr>
        <w:t>相应的社会保险等费用</w:t>
      </w:r>
      <w:r>
        <w:rPr>
          <w:rFonts w:hint="default" w:ascii="Times New Roman" w:hAnsi="Times New Roman" w:eastAsia="宋体" w:cs="Times New Roman"/>
          <w:color w:val="auto"/>
          <w:sz w:val="21"/>
          <w:szCs w:val="21"/>
          <w:highlight w:val="none"/>
          <w:lang w:val="zh-TW"/>
        </w:rPr>
        <w:t>，</w:t>
      </w:r>
      <w:r>
        <w:rPr>
          <w:rFonts w:hint="default" w:ascii="Times New Roman" w:hAnsi="Times New Roman" w:eastAsia="宋体" w:cs="Times New Roman"/>
          <w:color w:val="auto"/>
          <w:sz w:val="21"/>
          <w:szCs w:val="21"/>
          <w:highlight w:val="none"/>
          <w:lang w:val="zh-TW" w:eastAsia="zh-TW"/>
        </w:rPr>
        <w:t>任何劳动或劳务等纠纷与</w:t>
      </w:r>
      <w:r>
        <w:rPr>
          <w:rFonts w:hint="default" w:ascii="Times New Roman" w:hAnsi="Times New Roman" w:eastAsia="宋体" w:cs="Times New Roman"/>
          <w:color w:val="auto"/>
          <w:sz w:val="21"/>
          <w:szCs w:val="21"/>
          <w:highlight w:val="none"/>
        </w:rPr>
        <w:t>采购人</w:t>
      </w:r>
      <w:r>
        <w:rPr>
          <w:rFonts w:hint="default" w:ascii="Times New Roman" w:hAnsi="Times New Roman" w:eastAsia="宋体" w:cs="Times New Roman"/>
          <w:color w:val="auto"/>
          <w:sz w:val="21"/>
          <w:szCs w:val="21"/>
          <w:highlight w:val="none"/>
          <w:lang w:val="zh-TW" w:eastAsia="zh-TW"/>
        </w:rPr>
        <w:t>无关。</w:t>
      </w:r>
    </w:p>
    <w:p w14:paraId="40C04B97">
      <w:pPr>
        <w:keepNext w:val="0"/>
        <w:keepLines w:val="0"/>
        <w:pageBreakBefore w:val="0"/>
        <w:widowControl w:val="0"/>
        <w:kinsoku/>
        <w:wordWrap/>
        <w:overflowPunct/>
        <w:topLinePunct w:val="0"/>
        <w:bidi w:val="0"/>
        <w:snapToGrid w:val="0"/>
        <w:spacing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四、验收要求</w:t>
      </w:r>
    </w:p>
    <w:p w14:paraId="324CA69E">
      <w:pPr>
        <w:pStyle w:val="9"/>
        <w:keepNext w:val="0"/>
        <w:keepLines w:val="0"/>
        <w:pageBreakBefore w:val="0"/>
        <w:widowControl w:val="0"/>
        <w:kinsoku/>
        <w:wordWrap/>
        <w:overflowPunct/>
        <w:topLinePunct w:val="0"/>
        <w:bidi w:val="0"/>
        <w:snapToGrid w:val="0"/>
        <w:spacing w:line="360" w:lineRule="auto"/>
        <w:ind w:left="66" w:firstLine="480" w:firstLineChars="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完成合同项下所有工作后10个工作日内，供应商申请验收，需求方组织验收。验收时，供应商应对应合同提供相应产品内容或发布链接，并提交年终书面项目结项报告，共2份。</w:t>
      </w:r>
    </w:p>
    <w:p w14:paraId="5B688B6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br w:type="page"/>
      </w:r>
    </w:p>
    <w:p w14:paraId="0EFF0D35">
      <w:pPr>
        <w:keepNext w:val="0"/>
        <w:keepLines w:val="0"/>
        <w:pageBreakBefore w:val="0"/>
        <w:widowControl w:val="0"/>
        <w:kinsoku/>
        <w:wordWrap/>
        <w:overflowPunct/>
        <w:topLinePunct w:val="0"/>
        <w:bidi w:val="0"/>
        <w:snapToGrid w:val="0"/>
        <w:spacing w:line="360" w:lineRule="auto"/>
        <w:contextualSpacing/>
        <w:jc w:val="center"/>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第2包：新媒体视频宣传推广服务</w:t>
      </w:r>
    </w:p>
    <w:p w14:paraId="446E5A77">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default" w:ascii="Times New Roman" w:hAnsi="Times New Roman" w:eastAsia="宋体" w:cs="Times New Roman"/>
          <w:b/>
          <w:bCs/>
          <w:color w:val="auto"/>
          <w:kern w:val="0"/>
          <w:sz w:val="21"/>
          <w:szCs w:val="21"/>
          <w:highlight w:val="none"/>
        </w:rPr>
      </w:pPr>
      <w:bookmarkStart w:id="0" w:name="_Toc4686287"/>
      <w:bookmarkStart w:id="1" w:name="_Toc71657502"/>
      <w:bookmarkStart w:id="2" w:name="_Toc528669949"/>
      <w:r>
        <w:rPr>
          <w:rFonts w:hint="default" w:ascii="Times New Roman" w:hAnsi="Times New Roman" w:eastAsia="宋体" w:cs="Times New Roman"/>
          <w:b/>
          <w:bCs/>
          <w:color w:val="auto"/>
          <w:kern w:val="0"/>
          <w:sz w:val="21"/>
          <w:szCs w:val="21"/>
          <w:highlight w:val="none"/>
        </w:rPr>
        <w:t>一、项目概述</w:t>
      </w:r>
    </w:p>
    <w:p w14:paraId="1C8BBD72">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为了配合做好市民政局宣传工作，根据市民政局重点工作内容，结合相关社会资源，融合新媒体传播优势，以习近平新时代中国特色社会主义思想为根本遵循，策划、制作短视频项目，深入宣传北京民政民生政策、人物，树立良好形象，使“民政为民、民政爱民”的理念深入民心。</w:t>
      </w:r>
    </w:p>
    <w:p w14:paraId="00F60CB2">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项目周期：自合同生效之日起至202</w:t>
      </w: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年</w:t>
      </w:r>
      <w:r>
        <w:rPr>
          <w:rFonts w:hint="default" w:ascii="Times New Roman" w:hAnsi="Times New Roman" w:eastAsia="宋体" w:cs="Times New Roman"/>
          <w:color w:val="auto"/>
          <w:kern w:val="0"/>
          <w:sz w:val="21"/>
          <w:szCs w:val="21"/>
          <w:highlight w:val="none"/>
          <w:lang w:eastAsia="zh-CN"/>
        </w:rPr>
        <w:t>12月10</w:t>
      </w:r>
      <w:r>
        <w:rPr>
          <w:rFonts w:hint="default" w:ascii="Times New Roman" w:hAnsi="Times New Roman" w:eastAsia="宋体" w:cs="Times New Roman"/>
          <w:color w:val="auto"/>
          <w:kern w:val="0"/>
          <w:sz w:val="21"/>
          <w:szCs w:val="21"/>
          <w:highlight w:val="none"/>
        </w:rPr>
        <w:t>日。</w:t>
      </w:r>
    </w:p>
    <w:p w14:paraId="6A3094E4">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二、短视频宣传内容</w:t>
      </w:r>
    </w:p>
    <w:p w14:paraId="6CC386B0">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宣传</w:t>
      </w:r>
      <w:r>
        <w:rPr>
          <w:rFonts w:hint="default" w:ascii="Times New Roman" w:hAnsi="Times New Roman" w:eastAsia="宋体" w:cs="Times New Roman"/>
          <w:color w:val="auto"/>
          <w:kern w:val="0"/>
          <w:sz w:val="21"/>
          <w:szCs w:val="21"/>
          <w:highlight w:val="none"/>
          <w:lang w:val="en-US" w:eastAsia="zh-CN"/>
        </w:rPr>
        <w:t>首都</w:t>
      </w:r>
      <w:r>
        <w:rPr>
          <w:rFonts w:hint="default" w:ascii="Times New Roman" w:hAnsi="Times New Roman" w:eastAsia="宋体" w:cs="Times New Roman"/>
          <w:color w:val="auto"/>
          <w:kern w:val="0"/>
          <w:sz w:val="21"/>
          <w:szCs w:val="21"/>
          <w:highlight w:val="none"/>
        </w:rPr>
        <w:t>民政系统养老助老服务、社会福利、社会事务、社会组织、社会救助、慈善捐赠、见义勇为等方面的政策制度，宣传推广北京民政方面的先进经验和先进典型、发展成就等，提升政策的知晓度，让人民群众更有获得感、幸福感，展现北京民政系统昂扬向上、一心为民的精神风貌。</w:t>
      </w:r>
    </w:p>
    <w:p w14:paraId="7B3CF700">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三、短视频新媒体传播平台</w:t>
      </w:r>
    </w:p>
    <w:p w14:paraId="4381A761">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辅助</w:t>
      </w:r>
      <w:r>
        <w:rPr>
          <w:rFonts w:hint="default" w:ascii="Times New Roman" w:hAnsi="Times New Roman" w:eastAsia="宋体" w:cs="Times New Roman"/>
          <w:color w:val="auto"/>
          <w:kern w:val="0"/>
          <w:sz w:val="21"/>
          <w:szCs w:val="21"/>
          <w:highlight w:val="none"/>
          <w:lang w:val="en-US" w:eastAsia="zh-CN"/>
        </w:rPr>
        <w:t>采购人</w:t>
      </w:r>
      <w:r>
        <w:rPr>
          <w:rFonts w:hint="default" w:ascii="Times New Roman" w:hAnsi="Times New Roman" w:eastAsia="宋体" w:cs="Times New Roman"/>
          <w:color w:val="auto"/>
          <w:kern w:val="0"/>
          <w:sz w:val="21"/>
          <w:szCs w:val="21"/>
          <w:highlight w:val="none"/>
        </w:rPr>
        <w:t>以北京民政的名义在新浪微博、微信公众号、今日头条号、北京号、学习强国</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新媒体平台</w:t>
      </w:r>
      <w:r>
        <w:rPr>
          <w:rFonts w:hint="default" w:ascii="Times New Roman" w:hAnsi="Times New Roman" w:eastAsia="宋体" w:cs="Times New Roman"/>
          <w:color w:val="auto"/>
          <w:kern w:val="0"/>
          <w:sz w:val="21"/>
          <w:szCs w:val="21"/>
          <w:highlight w:val="none"/>
          <w:lang w:val="en-US" w:eastAsia="zh-CN"/>
        </w:rPr>
        <w:t>发布</w:t>
      </w:r>
      <w:r>
        <w:rPr>
          <w:rFonts w:hint="default" w:ascii="Times New Roman" w:hAnsi="Times New Roman" w:eastAsia="宋体" w:cs="Times New Roman"/>
          <w:color w:val="auto"/>
          <w:kern w:val="0"/>
          <w:sz w:val="21"/>
          <w:szCs w:val="21"/>
          <w:highlight w:val="none"/>
        </w:rPr>
        <w:t>。</w:t>
      </w:r>
    </w:p>
    <w:p w14:paraId="2F2FFA80">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四、短视频制作规格及标准</w:t>
      </w:r>
    </w:p>
    <w:p w14:paraId="6D1DBBE1">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短视频规格：4K，1920x1080P</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高清</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，25帧，16:9</w:t>
      </w:r>
    </w:p>
    <w:p w14:paraId="1DF0784C">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短视频总时长：不低于</w:t>
      </w:r>
      <w:r>
        <w:rPr>
          <w:rFonts w:hint="default" w:ascii="Times New Roman" w:hAnsi="Times New Roman" w:eastAsia="宋体" w:cs="Times New Roman"/>
          <w:color w:val="auto"/>
          <w:kern w:val="0"/>
          <w:sz w:val="21"/>
          <w:szCs w:val="21"/>
          <w:highlight w:val="none"/>
          <w:lang w:val="en"/>
        </w:rPr>
        <w:t>8</w:t>
      </w:r>
      <w:r>
        <w:rPr>
          <w:rFonts w:hint="default" w:ascii="Times New Roman" w:hAnsi="Times New Roman" w:eastAsia="宋体" w:cs="Times New Roman"/>
          <w:color w:val="auto"/>
          <w:kern w:val="0"/>
          <w:sz w:val="21"/>
          <w:szCs w:val="21"/>
          <w:highlight w:val="none"/>
        </w:rPr>
        <w:t>0分钟</w:t>
      </w:r>
    </w:p>
    <w:p w14:paraId="25C5A474">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短视频制作数量：不少于10个</w:t>
      </w:r>
    </w:p>
    <w:p w14:paraId="02B3FA4A">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line="360" w:lineRule="auto"/>
        <w:ind w:firstLine="422" w:firstLineChars="200"/>
        <w:jc w:val="left"/>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五、服务要求</w:t>
      </w:r>
    </w:p>
    <w:p w14:paraId="7FF4CD70">
      <w:pPr>
        <w:pStyle w:val="4"/>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1.本项目团队成员不少于</w:t>
      </w:r>
      <w:r>
        <w:rPr>
          <w:rFonts w:hint="default" w:ascii="Times New Roman" w:hAnsi="Times New Roman" w:eastAsia="宋体" w:cs="Times New Roman"/>
          <w:color w:val="auto"/>
          <w:kern w:val="0"/>
          <w:sz w:val="21"/>
          <w:szCs w:val="21"/>
          <w:highlight w:val="none"/>
          <w:lang w:val="en"/>
        </w:rPr>
        <w:t>22人，其中监制1人；制片1人；主编2人；导演2人；摄像师4人；灯光、录音师2人、后期采编人员6人；后勤管理（包括场记、司机等）4人</w:t>
      </w:r>
      <w:r>
        <w:rPr>
          <w:rFonts w:hint="default" w:ascii="Times New Roman" w:hAnsi="Times New Roman" w:eastAsia="宋体" w:cs="Times New Roman"/>
          <w:color w:val="auto"/>
          <w:kern w:val="0"/>
          <w:sz w:val="21"/>
          <w:szCs w:val="21"/>
          <w:highlight w:val="none"/>
        </w:rPr>
        <w:t>。工作团队需导演、表演、编辑、剪辑等专业毕业，有较高的从业水平，具备专业资质，并在广播电视台、媒体等相关单位有丰富的从业经验。</w:t>
      </w:r>
    </w:p>
    <w:p w14:paraId="33AC1342">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2.摄制工作要求：</w:t>
      </w:r>
    </w:p>
    <w:p w14:paraId="0D5E0774">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1）每个视频拍摄时应按</w:t>
      </w:r>
      <w:r>
        <w:rPr>
          <w:rFonts w:hint="default" w:ascii="Times New Roman" w:hAnsi="Times New Roman" w:eastAsia="宋体"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提供的策划方案，联系对接</w:t>
      </w:r>
      <w:r>
        <w:rPr>
          <w:rFonts w:hint="default" w:ascii="Times New Roman" w:hAnsi="Times New Roman" w:eastAsia="宋体" w:cs="Times New Roman"/>
          <w:color w:val="auto"/>
          <w:sz w:val="21"/>
          <w:szCs w:val="21"/>
          <w:highlight w:val="none"/>
          <w:lang w:val="en-US" w:eastAsia="zh-CN"/>
        </w:rPr>
        <w:t>好</w:t>
      </w:r>
      <w:r>
        <w:rPr>
          <w:rFonts w:hint="default" w:ascii="Times New Roman" w:hAnsi="Times New Roman" w:eastAsia="宋体" w:cs="Times New Roman"/>
          <w:color w:val="auto"/>
          <w:sz w:val="21"/>
          <w:szCs w:val="21"/>
          <w:highlight w:val="none"/>
        </w:rPr>
        <w:t>场地及参加视频拍摄的人员。</w:t>
      </w:r>
    </w:p>
    <w:p w14:paraId="552A2C86">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接受采购人</w:t>
      </w:r>
      <w:r>
        <w:rPr>
          <w:rFonts w:hint="default" w:ascii="Times New Roman" w:hAnsi="Times New Roman" w:eastAsia="宋体" w:cs="Times New Roman"/>
          <w:color w:val="auto"/>
          <w:sz w:val="21"/>
          <w:szCs w:val="21"/>
          <w:highlight w:val="none"/>
        </w:rPr>
        <w:t>交付策划方案后，</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加急进行项目摄制，按照</w:t>
      </w:r>
      <w:r>
        <w:rPr>
          <w:rFonts w:hint="default" w:ascii="Times New Roman" w:hAnsi="Times New Roman" w:eastAsia="宋体"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规定的时间要求完成拍摄阶段的所有工作。</w:t>
      </w:r>
    </w:p>
    <w:p w14:paraId="5D82E200">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3）每个视频完成后期剪辑阶段所有工作后（包括调色、剪辑、声音合成、配音、包装等），同时在新浪微博、微信公众号等平台推广宣传。</w:t>
      </w:r>
    </w:p>
    <w:p w14:paraId="3A9A0D4D">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要在不晚于</w:t>
      </w:r>
      <w:r>
        <w:rPr>
          <w:rFonts w:hint="default" w:ascii="Times New Roman" w:hAnsi="Times New Roman" w:eastAsia="宋体" w:cs="Times New Roman"/>
          <w:color w:val="auto"/>
          <w:sz w:val="21"/>
          <w:szCs w:val="21"/>
          <w:highlight w:val="none"/>
          <w:lang w:val="en-US" w:eastAsia="zh-CN"/>
        </w:rPr>
        <w:t>2025</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eastAsia="zh-CN"/>
        </w:rPr>
        <w:t>12月10</w:t>
      </w:r>
      <w:r>
        <w:rPr>
          <w:rFonts w:hint="default" w:ascii="Times New Roman" w:hAnsi="Times New Roman" w:eastAsia="宋体" w:cs="Times New Roman"/>
          <w:color w:val="auto"/>
          <w:sz w:val="21"/>
          <w:szCs w:val="21"/>
          <w:highlight w:val="none"/>
        </w:rPr>
        <w:t>日，向</w:t>
      </w:r>
      <w:r>
        <w:rPr>
          <w:rFonts w:hint="default" w:ascii="Times New Roman" w:hAnsi="Times New Roman" w:eastAsia="宋体"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递交两份年终书面项目结项报告及所有短视频成片资料。</w:t>
      </w:r>
    </w:p>
    <w:p w14:paraId="4253BEF5">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highlight w:val="none"/>
        </w:rPr>
        <w:t>5）所有视频短片的制作与推广宣传，必须在自本合同生效之日起至</w:t>
      </w:r>
      <w:r>
        <w:rPr>
          <w:rFonts w:hint="default" w:ascii="Times New Roman" w:hAnsi="Times New Roman" w:eastAsia="宋体" w:cs="Times New Roman"/>
          <w:color w:val="auto"/>
          <w:sz w:val="21"/>
          <w:szCs w:val="21"/>
          <w:highlight w:val="none"/>
          <w:lang w:val="en-US" w:eastAsia="zh-CN"/>
        </w:rPr>
        <w:t>2025</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eastAsia="zh-CN"/>
        </w:rPr>
        <w:t>12月10</w:t>
      </w:r>
      <w:r>
        <w:rPr>
          <w:rFonts w:hint="default" w:ascii="Times New Roman" w:hAnsi="Times New Roman" w:eastAsia="宋体" w:cs="Times New Roman"/>
          <w:color w:val="auto"/>
          <w:sz w:val="21"/>
          <w:szCs w:val="21"/>
          <w:highlight w:val="none"/>
        </w:rPr>
        <w:t>日内陆续完成。</w:t>
      </w:r>
    </w:p>
    <w:p w14:paraId="7B7385A2">
      <w:pPr>
        <w:pStyle w:val="10"/>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.履约验收要求：供应商需提供播出证明（包括播出栏目、播出日期及视频文件）。</w:t>
      </w:r>
      <w:bookmarkEnd w:id="0"/>
      <w:bookmarkEnd w:id="1"/>
      <w:bookmarkEnd w:id="2"/>
    </w:p>
    <w:p w14:paraId="03BF63FD">
      <w:pPr>
        <w:keepNext w:val="0"/>
        <w:keepLines w:val="0"/>
        <w:pageBreakBefore w:val="0"/>
        <w:widowControl w:val="0"/>
        <w:kinsoku/>
        <w:wordWrap/>
        <w:overflowPunct/>
        <w:topLinePunct w:val="0"/>
        <w:bidi w:val="0"/>
        <w:snapToGrid w:val="0"/>
        <w:spacing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六、</w:t>
      </w:r>
      <w:r>
        <w:rPr>
          <w:rFonts w:hint="default" w:ascii="Times New Roman" w:hAnsi="Times New Roman" w:eastAsia="宋体" w:cs="Times New Roman"/>
          <w:b/>
          <w:color w:val="auto"/>
          <w:sz w:val="21"/>
          <w:szCs w:val="21"/>
          <w:highlight w:val="none"/>
        </w:rPr>
        <w:t>验收标准</w:t>
      </w:r>
    </w:p>
    <w:p w14:paraId="100E46D3">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1、内容方面：必须以</w:t>
      </w:r>
      <w:r>
        <w:rPr>
          <w:rFonts w:hint="default" w:ascii="Times New Roman" w:hAnsi="Times New Roman" w:eastAsia="宋体" w:cs="Times New Roman"/>
          <w:color w:val="auto"/>
          <w:kern w:val="0"/>
          <w:sz w:val="21"/>
          <w:szCs w:val="21"/>
          <w:highlight w:val="none"/>
        </w:rPr>
        <w:t>北京民政系统养老助老服务、社会福利</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社会事务、社会组织、社会救助、慈善捐赠、见义勇为等方面的政策制度及先进经验和先进典型、发展成就</w:t>
      </w:r>
      <w:r>
        <w:rPr>
          <w:rFonts w:hint="default" w:ascii="Times New Roman" w:hAnsi="Times New Roman" w:eastAsia="宋体" w:cs="Times New Roman"/>
          <w:color w:val="auto"/>
          <w:sz w:val="21"/>
          <w:szCs w:val="21"/>
          <w:highlight w:val="none"/>
        </w:rPr>
        <w:t>为主要内容。</w:t>
      </w:r>
    </w:p>
    <w:p w14:paraId="7F9E20E5">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2、质量方面：视频画面高清画质，采取对话、旁白、探访等手段，短视频的制作，符合约定规格标准，包括视频画面标准、音频标准、包装，字幕风格等。</w:t>
      </w:r>
    </w:p>
    <w:p w14:paraId="67B723A5">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3、短视频规格及标准</w:t>
      </w:r>
    </w:p>
    <w:p w14:paraId="2F1DFDEB">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sz w:val="21"/>
          <w:szCs w:val="21"/>
        </w:rPr>
        <w:t>短视频</w:t>
      </w:r>
      <w:r>
        <w:rPr>
          <w:rFonts w:hint="default" w:ascii="Times New Roman" w:hAnsi="Times New Roman" w:eastAsia="宋体" w:cs="Times New Roman"/>
          <w:color w:val="auto"/>
          <w:sz w:val="21"/>
          <w:szCs w:val="21"/>
          <w:highlight w:val="none"/>
        </w:rPr>
        <w:t>规格：</w:t>
      </w:r>
      <w:r>
        <w:rPr>
          <w:rFonts w:hint="default" w:ascii="Times New Roman" w:hAnsi="Times New Roman" w:eastAsia="宋体" w:cs="Times New Roman"/>
          <w:color w:val="auto"/>
          <w:kern w:val="0"/>
          <w:sz w:val="21"/>
          <w:szCs w:val="21"/>
          <w:highlight w:val="none"/>
        </w:rPr>
        <w:t>4K，1920x1080P</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高清</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，25帧，16:9</w:t>
      </w:r>
    </w:p>
    <w:p w14:paraId="4AA4EB78">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rPr>
        <w:t>短视频</w:t>
      </w:r>
      <w:r>
        <w:rPr>
          <w:rFonts w:hint="default" w:ascii="Times New Roman" w:hAnsi="Times New Roman" w:eastAsia="宋体" w:cs="Times New Roman"/>
          <w:color w:val="auto"/>
          <w:sz w:val="21"/>
          <w:szCs w:val="21"/>
          <w:highlight w:val="none"/>
        </w:rPr>
        <w:t>总时长：不低于</w:t>
      </w:r>
      <w:r>
        <w:rPr>
          <w:rFonts w:hint="default" w:ascii="Times New Roman" w:hAnsi="Times New Roman" w:eastAsia="宋体" w:cs="Times New Roman"/>
          <w:color w:val="auto"/>
          <w:sz w:val="21"/>
          <w:szCs w:val="21"/>
          <w:highlight w:val="none"/>
          <w:lang w:val="en"/>
        </w:rPr>
        <w:t>80</w:t>
      </w:r>
      <w:r>
        <w:rPr>
          <w:rFonts w:hint="default" w:ascii="Times New Roman" w:hAnsi="Times New Roman" w:eastAsia="宋体" w:cs="Times New Roman"/>
          <w:color w:val="auto"/>
          <w:sz w:val="21"/>
          <w:szCs w:val="21"/>
          <w:highlight w:val="none"/>
        </w:rPr>
        <w:t>分钟</w:t>
      </w:r>
    </w:p>
    <w:p w14:paraId="1E0385FF">
      <w:pPr>
        <w:pStyle w:val="2"/>
        <w:keepNext w:val="0"/>
        <w:keepLines w:val="0"/>
        <w:pageBreakBefore w:val="0"/>
        <w:widowControl w:val="0"/>
        <w:kinsoku/>
        <w:wordWrap/>
        <w:overflowPunct/>
        <w:topLinePunct w:val="0"/>
        <w:bidi w:val="0"/>
        <w:snapToGrid w:val="0"/>
        <w:spacing w:before="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短视频制作数</w:t>
      </w:r>
      <w:r>
        <w:rPr>
          <w:rFonts w:hint="default" w:ascii="Times New Roman" w:hAnsi="Times New Roman" w:eastAsia="宋体" w:cs="Times New Roman"/>
          <w:color w:val="auto"/>
          <w:kern w:val="2"/>
          <w:sz w:val="21"/>
          <w:szCs w:val="21"/>
          <w:highlight w:val="none"/>
          <w:lang w:val="en" w:eastAsia="zh-CN" w:bidi="ar-SA"/>
        </w:rPr>
        <w:t>量：不少于10个</w:t>
      </w:r>
    </w:p>
    <w:p w14:paraId="48E7D0A3">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4、短视频项目通过新媒体平台进行传播。短视频发布完成后，</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需向</w:t>
      </w:r>
      <w:r>
        <w:rPr>
          <w:rFonts w:hint="default" w:ascii="Times New Roman" w:hAnsi="Times New Roman" w:eastAsia="宋体" w:cs="Times New Roman"/>
          <w:color w:val="auto"/>
          <w:sz w:val="21"/>
          <w:szCs w:val="21"/>
          <w:highlight w:val="none"/>
          <w:lang w:val="en-US" w:eastAsia="zh-CN"/>
        </w:rPr>
        <w:t>采购人</w:t>
      </w:r>
      <w:r>
        <w:rPr>
          <w:rFonts w:hint="default" w:ascii="Times New Roman" w:hAnsi="Times New Roman" w:eastAsia="宋体" w:cs="Times New Roman"/>
          <w:color w:val="auto"/>
          <w:sz w:val="21"/>
          <w:szCs w:val="21"/>
          <w:highlight w:val="none"/>
        </w:rPr>
        <w:t>以U盘邮寄方式邮寄短视频成片资料</w:t>
      </w:r>
      <w:r>
        <w:rPr>
          <w:rFonts w:hint="default" w:ascii="Times New Roman" w:hAnsi="Times New Roman" w:eastAsia="宋体" w:cs="Times New Roman"/>
          <w:color w:val="auto"/>
          <w:sz w:val="21"/>
          <w:szCs w:val="21"/>
          <w:highlight w:val="none"/>
          <w:lang w:eastAsia="zh-CN"/>
        </w:rPr>
        <w:t>，同时</w:t>
      </w:r>
      <w:r>
        <w:rPr>
          <w:rFonts w:hint="default" w:ascii="Times New Roman" w:hAnsi="Times New Roman" w:eastAsia="宋体" w:cs="Times New Roman"/>
          <w:color w:val="auto"/>
          <w:sz w:val="21"/>
          <w:szCs w:val="21"/>
          <w:highlight w:val="none"/>
        </w:rPr>
        <w:t>向</w:t>
      </w:r>
      <w:r>
        <w:rPr>
          <w:rFonts w:hint="default" w:ascii="Times New Roman" w:hAnsi="Times New Roman" w:eastAsia="宋体" w:cs="Times New Roman"/>
          <w:color w:val="auto"/>
          <w:sz w:val="21"/>
          <w:szCs w:val="21"/>
          <w:highlight w:val="none"/>
          <w:lang w:val="en-US" w:eastAsia="zh-CN"/>
        </w:rPr>
        <w:t>采购人</w:t>
      </w:r>
      <w:r>
        <w:rPr>
          <w:rFonts w:hint="default" w:ascii="Times New Roman" w:hAnsi="Times New Roman" w:eastAsia="宋体" w:cs="Times New Roman"/>
          <w:color w:val="auto"/>
          <w:sz w:val="21"/>
          <w:szCs w:val="21"/>
          <w:highlight w:val="none"/>
        </w:rPr>
        <w:t>递交两份年终书面项目结项报告。</w:t>
      </w:r>
    </w:p>
    <w:p w14:paraId="6F4E3BB1">
      <w:pPr>
        <w:rPr>
          <w:rFonts w:hint="default" w:ascii="Times New Roman" w:hAnsi="Times New Roman" w:eastAsia="宋体" w:cs="Times New Roman"/>
          <w:sz w:val="21"/>
          <w:szCs w:val="21"/>
        </w:rPr>
      </w:pPr>
    </w:p>
    <w:p w14:paraId="3AA4FDAA">
      <w:pPr>
        <w:rPr>
          <w:rFonts w:hint="default"/>
        </w:rPr>
      </w:pPr>
      <w:r>
        <w:rPr>
          <w:rFonts w:hint="default"/>
        </w:rPr>
        <w:br w:type="page"/>
      </w:r>
    </w:p>
    <w:p w14:paraId="14191A98">
      <w:pPr>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评分标准</w:t>
      </w:r>
    </w:p>
    <w:p w14:paraId="32C1A10F">
      <w:pPr>
        <w:keepNext w:val="0"/>
        <w:keepLines w:val="0"/>
        <w:pageBreakBefore w:val="0"/>
        <w:widowControl w:val="0"/>
        <w:wordWrap/>
        <w:topLinePunct w:val="0"/>
        <w:bidi w:val="0"/>
        <w:snapToGrid w:val="0"/>
        <w:spacing w:before="0" w:line="360" w:lineRule="auto"/>
        <w:jc w:val="center"/>
        <w:textAlignment w:val="auto"/>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第1包：新媒体运营服务</w:t>
      </w:r>
    </w:p>
    <w:tbl>
      <w:tblPr>
        <w:tblStyle w:val="7"/>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035"/>
        <w:gridCol w:w="859"/>
        <w:gridCol w:w="649"/>
        <w:gridCol w:w="6231"/>
      </w:tblGrid>
      <w:tr w14:paraId="65B9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tcBorders>
              <w:top w:val="single" w:color="auto" w:sz="4" w:space="0"/>
              <w:left w:val="single" w:color="auto" w:sz="4" w:space="0"/>
              <w:right w:val="single" w:color="auto" w:sz="4" w:space="0"/>
            </w:tcBorders>
            <w:vAlign w:val="center"/>
          </w:tcPr>
          <w:p w14:paraId="127925A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552" w:type="pct"/>
            <w:tcBorders>
              <w:top w:val="single" w:color="auto" w:sz="4" w:space="0"/>
              <w:left w:val="single" w:color="auto" w:sz="4" w:space="0"/>
              <w:right w:val="single" w:color="auto" w:sz="4" w:space="0"/>
            </w:tcBorders>
            <w:vAlign w:val="center"/>
          </w:tcPr>
          <w:p w14:paraId="553AE7A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评分因素</w:t>
            </w:r>
          </w:p>
        </w:tc>
        <w:tc>
          <w:tcPr>
            <w:tcW w:w="4126" w:type="pct"/>
            <w:gridSpan w:val="3"/>
            <w:tcBorders>
              <w:top w:val="single" w:color="auto" w:sz="4" w:space="0"/>
              <w:left w:val="single" w:color="auto" w:sz="4" w:space="0"/>
              <w:right w:val="single" w:color="auto" w:sz="4" w:space="0"/>
            </w:tcBorders>
            <w:vAlign w:val="center"/>
          </w:tcPr>
          <w:p w14:paraId="2C4514CB">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评价指标和分值</w:t>
            </w:r>
          </w:p>
        </w:tc>
      </w:tr>
      <w:tr w14:paraId="4EBF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tcBorders>
              <w:top w:val="single" w:color="auto" w:sz="4" w:space="0"/>
              <w:left w:val="single" w:color="auto" w:sz="4" w:space="0"/>
              <w:right w:val="single" w:color="auto" w:sz="4" w:space="0"/>
            </w:tcBorders>
            <w:vAlign w:val="center"/>
          </w:tcPr>
          <w:p w14:paraId="52BE9E46">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52" w:type="pct"/>
            <w:tcBorders>
              <w:top w:val="single" w:color="auto" w:sz="4" w:space="0"/>
              <w:left w:val="single" w:color="auto" w:sz="4" w:space="0"/>
              <w:right w:val="single" w:color="auto" w:sz="4" w:space="0"/>
            </w:tcBorders>
            <w:vAlign w:val="center"/>
          </w:tcPr>
          <w:p w14:paraId="25699B46">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w:t>
            </w:r>
          </w:p>
          <w:p w14:paraId="56907F34">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458" w:type="pct"/>
            <w:tcBorders>
              <w:top w:val="single" w:color="auto" w:sz="4" w:space="0"/>
              <w:left w:val="single" w:color="auto" w:sz="4" w:space="0"/>
              <w:right w:val="single" w:color="auto" w:sz="4" w:space="0"/>
            </w:tcBorders>
            <w:vAlign w:val="center"/>
          </w:tcPr>
          <w:p w14:paraId="59139506">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业绩及经验</w:t>
            </w:r>
          </w:p>
        </w:tc>
        <w:tc>
          <w:tcPr>
            <w:tcW w:w="346" w:type="pct"/>
            <w:tcBorders>
              <w:top w:val="single" w:color="auto" w:sz="4" w:space="0"/>
              <w:left w:val="single" w:color="auto" w:sz="4" w:space="0"/>
              <w:right w:val="single" w:color="auto" w:sz="4" w:space="0"/>
            </w:tcBorders>
            <w:vAlign w:val="center"/>
          </w:tcPr>
          <w:p w14:paraId="31F3B68F">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321" w:type="pct"/>
            <w:tcBorders>
              <w:top w:val="single" w:color="auto" w:sz="4" w:space="0"/>
              <w:left w:val="single" w:color="auto" w:sz="4" w:space="0"/>
              <w:right w:val="single" w:color="auto" w:sz="4" w:space="0"/>
            </w:tcBorders>
            <w:vAlign w:val="center"/>
          </w:tcPr>
          <w:p w14:paraId="0BCEB63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sz w:val="21"/>
                <w:szCs w:val="21"/>
                <w:highlight w:val="none"/>
              </w:rPr>
              <w:t>综合考虑供应商自202</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年1月1日（以合同生效时间为准）起至今完成的类似新媒体运营项目的业绩，每个业绩得2分，该项最高得10分（须提供</w:t>
            </w:r>
            <w:r>
              <w:rPr>
                <w:rFonts w:hint="default" w:ascii="Times New Roman" w:hAnsi="Times New Roman" w:eastAsia="宋体" w:cs="Times New Roman"/>
                <w:b/>
                <w:bCs/>
                <w:color w:val="auto"/>
                <w:sz w:val="21"/>
                <w:szCs w:val="21"/>
                <w:highlight w:val="none"/>
              </w:rPr>
              <w:t>完整</w:t>
            </w:r>
            <w:r>
              <w:rPr>
                <w:rFonts w:hint="default" w:ascii="Times New Roman" w:hAnsi="Times New Roman" w:eastAsia="宋体" w:cs="Times New Roman"/>
                <w:color w:val="auto"/>
                <w:sz w:val="21"/>
                <w:szCs w:val="21"/>
                <w:highlight w:val="none"/>
              </w:rPr>
              <w:t>合同复印件并加盖供应商公章）。</w:t>
            </w:r>
          </w:p>
        </w:tc>
      </w:tr>
      <w:tr w14:paraId="047A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restart"/>
            <w:tcBorders>
              <w:left w:val="single" w:color="auto" w:sz="4" w:space="0"/>
              <w:right w:val="single" w:color="auto" w:sz="4" w:space="0"/>
            </w:tcBorders>
            <w:vAlign w:val="center"/>
          </w:tcPr>
          <w:p w14:paraId="78F4890A">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52" w:type="pct"/>
            <w:vMerge w:val="restart"/>
            <w:tcBorders>
              <w:left w:val="single" w:color="auto" w:sz="4" w:space="0"/>
              <w:right w:val="single" w:color="auto" w:sz="4" w:space="0"/>
            </w:tcBorders>
            <w:vAlign w:val="center"/>
          </w:tcPr>
          <w:p w14:paraId="490B4C8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项目方案</w:t>
            </w:r>
          </w:p>
          <w:p w14:paraId="0B96A35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（80分）</w:t>
            </w:r>
          </w:p>
        </w:tc>
        <w:tc>
          <w:tcPr>
            <w:tcW w:w="458" w:type="pct"/>
            <w:tcBorders>
              <w:top w:val="single" w:color="auto" w:sz="4" w:space="0"/>
              <w:left w:val="single" w:color="auto" w:sz="4" w:space="0"/>
              <w:right w:val="single" w:color="auto" w:sz="4" w:space="0"/>
            </w:tcBorders>
            <w:vAlign w:val="center"/>
          </w:tcPr>
          <w:p w14:paraId="65934AA5">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项目分析</w:t>
            </w:r>
          </w:p>
        </w:tc>
        <w:tc>
          <w:tcPr>
            <w:tcW w:w="346" w:type="pct"/>
            <w:tcBorders>
              <w:top w:val="single" w:color="auto" w:sz="4" w:space="0"/>
              <w:left w:val="single" w:color="auto" w:sz="4" w:space="0"/>
              <w:right w:val="single" w:color="auto" w:sz="4" w:space="0"/>
            </w:tcBorders>
            <w:vAlign w:val="center"/>
          </w:tcPr>
          <w:p w14:paraId="2F0F7383">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321" w:type="pct"/>
            <w:tcBorders>
              <w:top w:val="single" w:color="auto" w:sz="4" w:space="0"/>
              <w:left w:val="single" w:color="auto" w:sz="4" w:space="0"/>
              <w:right w:val="single" w:color="auto" w:sz="4" w:space="0"/>
            </w:tcBorders>
            <w:vAlign w:val="center"/>
          </w:tcPr>
          <w:p w14:paraId="4ECADFD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综合考虑供应商针对采购需求所提供的项目分析，项目分析包括但不限于项目背景及相关政策主题、项目重难点等。</w:t>
            </w:r>
          </w:p>
          <w:p w14:paraId="464C9389">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项目分析具有针对性、熟悉活动主题、对政策主旨理解深入、重难点分析全面到位：5分；</w:t>
            </w:r>
          </w:p>
          <w:p w14:paraId="7E187AA9">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项目分析针对性一般、对活动主题了解一般、对政策主旨理解一般、重难点分析一般：3分；</w:t>
            </w:r>
          </w:p>
          <w:p w14:paraId="1651E6E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项目分析针对性差、未理解活动主题、无重难点分析：1分；</w:t>
            </w:r>
          </w:p>
          <w:p w14:paraId="5EA58987">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211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0A5280D8">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5C3C171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vMerge w:val="restart"/>
            <w:tcBorders>
              <w:top w:val="single" w:color="auto" w:sz="4" w:space="0"/>
              <w:left w:val="single" w:color="auto" w:sz="4" w:space="0"/>
              <w:right w:val="single" w:color="auto" w:sz="4" w:space="0"/>
            </w:tcBorders>
            <w:vAlign w:val="center"/>
          </w:tcPr>
          <w:p w14:paraId="1EF18450">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平台</w:t>
            </w:r>
            <w:r>
              <w:rPr>
                <w:rFonts w:hint="default" w:ascii="Times New Roman" w:hAnsi="Times New Roman" w:eastAsia="宋体" w:cs="Times New Roman"/>
                <w:color w:val="auto"/>
                <w:sz w:val="21"/>
                <w:szCs w:val="21"/>
                <w:highlight w:val="none"/>
                <w:lang w:val="en-US" w:eastAsia="zh-CN"/>
              </w:rPr>
              <w:t>运维</w:t>
            </w:r>
            <w:r>
              <w:rPr>
                <w:rFonts w:hint="default" w:ascii="Times New Roman" w:hAnsi="Times New Roman" w:eastAsia="宋体" w:cs="Times New Roman"/>
                <w:color w:val="auto"/>
                <w:sz w:val="21"/>
                <w:szCs w:val="21"/>
                <w:highlight w:val="none"/>
              </w:rPr>
              <w:t>方案</w:t>
            </w:r>
          </w:p>
        </w:tc>
        <w:tc>
          <w:tcPr>
            <w:tcW w:w="346" w:type="pct"/>
            <w:tcBorders>
              <w:top w:val="single" w:color="auto" w:sz="4" w:space="0"/>
              <w:left w:val="single" w:color="auto" w:sz="4" w:space="0"/>
              <w:right w:val="single" w:color="auto" w:sz="4" w:space="0"/>
            </w:tcBorders>
            <w:vAlign w:val="center"/>
          </w:tcPr>
          <w:p w14:paraId="47D4086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3321" w:type="pct"/>
            <w:tcBorders>
              <w:top w:val="single" w:color="auto" w:sz="4" w:space="0"/>
              <w:left w:val="single" w:color="auto" w:sz="4" w:space="0"/>
              <w:right w:val="single" w:color="auto" w:sz="4" w:space="0"/>
            </w:tcBorders>
            <w:vAlign w:val="center"/>
          </w:tcPr>
          <w:p w14:paraId="65B195F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lang w:val="en-US" w:eastAsia="zh-CN"/>
              </w:rPr>
              <w:t>各</w:t>
            </w:r>
            <w:r>
              <w:rPr>
                <w:rFonts w:hint="default" w:ascii="Times New Roman" w:hAnsi="Times New Roman" w:eastAsia="宋体" w:cs="Times New Roman"/>
                <w:b/>
                <w:bCs/>
                <w:color w:val="auto"/>
                <w:kern w:val="0"/>
                <w:sz w:val="21"/>
                <w:szCs w:val="21"/>
                <w:highlight w:val="none"/>
              </w:rPr>
              <w:t>平台</w:t>
            </w:r>
            <w:r>
              <w:rPr>
                <w:rFonts w:hint="default" w:ascii="Times New Roman" w:hAnsi="Times New Roman" w:eastAsia="宋体" w:cs="Times New Roman"/>
                <w:b/>
                <w:bCs/>
                <w:color w:val="auto"/>
                <w:kern w:val="0"/>
                <w:sz w:val="21"/>
                <w:szCs w:val="21"/>
                <w:highlight w:val="none"/>
                <w:lang w:val="en-US" w:eastAsia="zh-CN"/>
              </w:rPr>
              <w:t>日常</w:t>
            </w:r>
            <w:r>
              <w:rPr>
                <w:rFonts w:hint="default" w:ascii="Times New Roman" w:hAnsi="Times New Roman" w:eastAsia="宋体" w:cs="Times New Roman"/>
                <w:b/>
                <w:bCs/>
                <w:color w:val="auto"/>
                <w:kern w:val="0"/>
                <w:sz w:val="21"/>
                <w:szCs w:val="21"/>
                <w:highlight w:val="none"/>
              </w:rPr>
              <w:t>信息</w:t>
            </w:r>
            <w:r>
              <w:rPr>
                <w:rFonts w:hint="default" w:ascii="Times New Roman" w:hAnsi="Times New Roman" w:eastAsia="宋体" w:cs="Times New Roman"/>
                <w:b/>
                <w:bCs/>
                <w:color w:val="auto"/>
                <w:kern w:val="0"/>
                <w:sz w:val="21"/>
                <w:szCs w:val="21"/>
                <w:highlight w:val="none"/>
                <w:lang w:val="en-US" w:eastAsia="zh-CN"/>
              </w:rPr>
              <w:t>的</w:t>
            </w:r>
            <w:r>
              <w:rPr>
                <w:rFonts w:hint="default" w:ascii="Times New Roman" w:hAnsi="Times New Roman" w:eastAsia="宋体" w:cs="Times New Roman"/>
                <w:b/>
                <w:bCs/>
                <w:color w:val="auto"/>
                <w:kern w:val="0"/>
                <w:sz w:val="21"/>
                <w:szCs w:val="21"/>
                <w:highlight w:val="none"/>
              </w:rPr>
              <w:t>采写、编辑、排版方案</w:t>
            </w:r>
            <w:r>
              <w:rPr>
                <w:rFonts w:hint="default" w:ascii="Times New Roman" w:hAnsi="Times New Roman" w:eastAsia="宋体" w:cs="Times New Roman"/>
                <w:color w:val="auto"/>
                <w:kern w:val="0"/>
                <w:sz w:val="21"/>
                <w:szCs w:val="21"/>
                <w:highlight w:val="none"/>
              </w:rPr>
              <w:t>。</w:t>
            </w:r>
          </w:p>
          <w:p w14:paraId="72FDF68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方案完整度高、信息采集覆盖范围广泛、内容丰富、撰写手法多样、排版紧凑充实、受众适用性强，完全满足或优于采购需求：7分；</w:t>
            </w:r>
          </w:p>
          <w:p w14:paraId="7188A8C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方案完整度较高、信息采集覆盖范围较广、内容较多、撰写手法较多、排版较紧凑、受众适用性较强，可以满足采购需求：5分；</w:t>
            </w:r>
          </w:p>
          <w:p w14:paraId="3FCEE730">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方案完整度一般、信息采集覆盖范围一般、内容一般、撰写手法一般、排版充实度一般、有一定的受众适用性，基本满足采购需求：3分；</w:t>
            </w:r>
          </w:p>
          <w:p w14:paraId="5D719A9C">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方案完整度差、信息采集覆盖范围局限、内容极少、撰写手法单一、排版松散、不具备受众适用性，无法完全满足采购需求：1分；</w:t>
            </w:r>
          </w:p>
          <w:p w14:paraId="171E3819">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未提供任何方案：0分。</w:t>
            </w:r>
          </w:p>
        </w:tc>
      </w:tr>
      <w:tr w14:paraId="34F8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4E91F2BE">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2B6AF66F">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vMerge w:val="continue"/>
            <w:tcBorders>
              <w:left w:val="single" w:color="auto" w:sz="4" w:space="0"/>
              <w:right w:val="single" w:color="auto" w:sz="4" w:space="0"/>
            </w:tcBorders>
            <w:vAlign w:val="center"/>
          </w:tcPr>
          <w:p w14:paraId="6ADBE986">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46" w:type="pct"/>
            <w:tcBorders>
              <w:top w:val="single" w:color="auto" w:sz="4" w:space="0"/>
              <w:left w:val="single" w:color="auto" w:sz="4" w:space="0"/>
              <w:right w:val="single" w:color="auto" w:sz="4" w:space="0"/>
            </w:tcBorders>
            <w:vAlign w:val="center"/>
          </w:tcPr>
          <w:p w14:paraId="6F4CE669">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分</w:t>
            </w:r>
          </w:p>
        </w:tc>
        <w:tc>
          <w:tcPr>
            <w:tcW w:w="3321" w:type="pct"/>
            <w:tcBorders>
              <w:top w:val="single" w:color="auto" w:sz="4" w:space="0"/>
              <w:left w:val="single" w:color="auto" w:sz="4" w:space="0"/>
              <w:right w:val="single" w:color="auto" w:sz="4" w:space="0"/>
            </w:tcBorders>
            <w:vAlign w:val="center"/>
          </w:tcPr>
          <w:p w14:paraId="3412FBA9">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平台运</w:t>
            </w:r>
            <w:r>
              <w:rPr>
                <w:rFonts w:hint="default" w:ascii="Times New Roman" w:hAnsi="Times New Roman" w:eastAsia="宋体" w:cs="Times New Roman"/>
                <w:b/>
                <w:bCs/>
                <w:color w:val="auto"/>
                <w:kern w:val="0"/>
                <w:sz w:val="21"/>
                <w:szCs w:val="21"/>
                <w:highlight w:val="none"/>
                <w:lang w:val="en-US" w:eastAsia="zh-CN"/>
              </w:rPr>
              <w:t>维</w:t>
            </w:r>
            <w:r>
              <w:rPr>
                <w:rFonts w:hint="default" w:ascii="Times New Roman" w:hAnsi="Times New Roman" w:eastAsia="宋体" w:cs="Times New Roman"/>
                <w:b/>
                <w:bCs/>
                <w:color w:val="auto"/>
                <w:kern w:val="0"/>
                <w:sz w:val="21"/>
                <w:szCs w:val="21"/>
                <w:highlight w:val="none"/>
              </w:rPr>
              <w:t>方案</w:t>
            </w:r>
            <w:r>
              <w:rPr>
                <w:rFonts w:hint="default" w:ascii="Times New Roman" w:hAnsi="Times New Roman" w:eastAsia="宋体" w:cs="Times New Roman"/>
                <w:color w:val="auto"/>
                <w:kern w:val="0"/>
                <w:sz w:val="21"/>
                <w:szCs w:val="21"/>
                <w:highlight w:val="none"/>
              </w:rPr>
              <w:t>。</w:t>
            </w:r>
          </w:p>
          <w:p w14:paraId="1C12916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方案完整度高、宣传内容策划新颖、主题丰富、形式多样、宣传频次较多、受众适用性强，完全满足采购需求：</w:t>
            </w:r>
            <w:r>
              <w:rPr>
                <w:rFonts w:hint="default" w:ascii="Times New Roman" w:hAnsi="Times New Roman" w:eastAsia="宋体"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rPr>
              <w:t>分；</w:t>
            </w:r>
          </w:p>
          <w:p w14:paraId="5940409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方案完整度较高、宣传内容策划较新颖、主题内容较多、形式较多、宣传频次较多、受众适用性较强，可以满足采购需求：</w:t>
            </w: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分；</w:t>
            </w:r>
          </w:p>
          <w:p w14:paraId="72791D9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方案完整度一般、宣传内容策划能力一般、主题内容一般、形式多样性一般、宣传频次一般、有一定的受众适用性，基本满足采购需求：</w:t>
            </w: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分；</w:t>
            </w:r>
          </w:p>
          <w:p w14:paraId="4FCCD732">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方案完整度较差、宣传内容策划能力缺失、主题内容极少、形式单调、宣传频次缺失、不具有受众适用性，无法完全满足采购需求：</w:t>
            </w: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分；</w:t>
            </w:r>
          </w:p>
          <w:p w14:paraId="4AF9BC3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未提供任何方案：0分。</w:t>
            </w:r>
          </w:p>
        </w:tc>
      </w:tr>
      <w:tr w14:paraId="1FE4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74513B68">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60F3D26A">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tcBorders>
              <w:left w:val="single" w:color="auto" w:sz="4" w:space="0"/>
              <w:right w:val="single" w:color="auto" w:sz="4" w:space="0"/>
            </w:tcBorders>
            <w:vAlign w:val="center"/>
          </w:tcPr>
          <w:p w14:paraId="6DFD1DA4">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TW"/>
              </w:rPr>
              <w:t>重大主题/活动策划</w:t>
            </w:r>
            <w:r>
              <w:rPr>
                <w:rFonts w:hint="default" w:ascii="Times New Roman" w:hAnsi="Times New Roman" w:eastAsia="宋体" w:cs="Times New Roman"/>
                <w:color w:val="auto"/>
                <w:sz w:val="21"/>
                <w:szCs w:val="21"/>
                <w:highlight w:val="none"/>
              </w:rPr>
              <w:t>方案</w:t>
            </w:r>
          </w:p>
        </w:tc>
        <w:tc>
          <w:tcPr>
            <w:tcW w:w="346" w:type="pct"/>
            <w:tcBorders>
              <w:top w:val="single" w:color="auto" w:sz="4" w:space="0"/>
              <w:left w:val="single" w:color="auto" w:sz="4" w:space="0"/>
              <w:right w:val="single" w:color="auto" w:sz="4" w:space="0"/>
            </w:tcBorders>
            <w:vAlign w:val="center"/>
          </w:tcPr>
          <w:p w14:paraId="179511A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8分</w:t>
            </w:r>
          </w:p>
        </w:tc>
        <w:tc>
          <w:tcPr>
            <w:tcW w:w="3321" w:type="pct"/>
            <w:tcBorders>
              <w:top w:val="single" w:color="auto" w:sz="4" w:space="0"/>
              <w:left w:val="single" w:color="auto" w:sz="4" w:space="0"/>
              <w:right w:val="single" w:color="auto" w:sz="4" w:space="0"/>
            </w:tcBorders>
            <w:vAlign w:val="center"/>
          </w:tcPr>
          <w:p w14:paraId="6D7A7C6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lang w:val="zh-TW"/>
              </w:rPr>
              <w:t>重大主题/活动策划</w:t>
            </w:r>
            <w:r>
              <w:rPr>
                <w:rFonts w:hint="default" w:ascii="Times New Roman" w:hAnsi="Times New Roman" w:eastAsia="宋体" w:cs="Times New Roman"/>
                <w:b/>
                <w:bCs/>
                <w:color w:val="auto"/>
                <w:kern w:val="0"/>
                <w:sz w:val="21"/>
                <w:szCs w:val="21"/>
                <w:highlight w:val="none"/>
              </w:rPr>
              <w:t>方案</w:t>
            </w:r>
            <w:r>
              <w:rPr>
                <w:rFonts w:hint="default" w:ascii="Times New Roman" w:hAnsi="Times New Roman" w:eastAsia="宋体" w:cs="Times New Roman"/>
                <w:color w:val="auto"/>
                <w:kern w:val="0"/>
                <w:sz w:val="21"/>
                <w:szCs w:val="21"/>
                <w:highlight w:val="none"/>
              </w:rPr>
              <w:t>。</w:t>
            </w:r>
          </w:p>
          <w:p w14:paraId="3276340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方案完整度高、信息采集覆盖范围广泛、</w:t>
            </w:r>
            <w:r>
              <w:rPr>
                <w:rFonts w:hint="default" w:ascii="Times New Roman" w:hAnsi="Times New Roman" w:eastAsia="宋体" w:cs="Times New Roman"/>
                <w:color w:val="auto"/>
                <w:kern w:val="0"/>
                <w:sz w:val="21"/>
                <w:szCs w:val="21"/>
                <w:highlight w:val="none"/>
                <w:lang w:val="en-US" w:eastAsia="zh-CN"/>
              </w:rPr>
              <w:t>活动形式</w:t>
            </w:r>
            <w:r>
              <w:rPr>
                <w:rFonts w:hint="default" w:ascii="Times New Roman" w:hAnsi="Times New Roman" w:eastAsia="宋体" w:cs="Times New Roman"/>
                <w:color w:val="auto"/>
                <w:kern w:val="0"/>
                <w:sz w:val="21"/>
                <w:szCs w:val="21"/>
                <w:highlight w:val="none"/>
              </w:rPr>
              <w:t>丰富内容</w:t>
            </w:r>
            <w:r>
              <w:rPr>
                <w:rFonts w:hint="default" w:ascii="Times New Roman" w:hAnsi="Times New Roman" w:eastAsia="宋体" w:cs="Times New Roman"/>
                <w:color w:val="auto"/>
                <w:kern w:val="0"/>
                <w:sz w:val="21"/>
                <w:szCs w:val="21"/>
                <w:highlight w:val="none"/>
                <w:lang w:val="en-US" w:eastAsia="zh-CN"/>
              </w:rPr>
              <w:t>多样</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主题鲜明、</w:t>
            </w:r>
            <w:r>
              <w:rPr>
                <w:rFonts w:hint="default" w:ascii="Times New Roman" w:hAnsi="Times New Roman" w:eastAsia="宋体" w:cs="Times New Roman"/>
                <w:color w:val="auto"/>
                <w:kern w:val="0"/>
                <w:sz w:val="21"/>
                <w:szCs w:val="21"/>
                <w:highlight w:val="none"/>
              </w:rPr>
              <w:t>受众适用性强，完全满足或优于采购需求：</w:t>
            </w:r>
            <w:r>
              <w:rPr>
                <w:rFonts w:hint="default" w:ascii="Times New Roman" w:hAnsi="Times New Roman" w:eastAsia="宋体" w:cs="Times New Roman"/>
                <w:color w:val="auto"/>
                <w:kern w:val="0"/>
                <w:sz w:val="21"/>
                <w:szCs w:val="21"/>
                <w:highlight w:val="none"/>
                <w:lang w:val="en-US" w:eastAsia="zh-CN"/>
              </w:rPr>
              <w:t>8</w:t>
            </w:r>
            <w:r>
              <w:rPr>
                <w:rFonts w:hint="default" w:ascii="Times New Roman" w:hAnsi="Times New Roman" w:eastAsia="宋体" w:cs="Times New Roman"/>
                <w:color w:val="auto"/>
                <w:kern w:val="0"/>
                <w:sz w:val="21"/>
                <w:szCs w:val="21"/>
                <w:highlight w:val="none"/>
              </w:rPr>
              <w:t>分；</w:t>
            </w:r>
          </w:p>
          <w:p w14:paraId="34652C8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方案完整度较高、信息采集覆盖范围较广、</w:t>
            </w:r>
            <w:r>
              <w:rPr>
                <w:rFonts w:hint="default" w:ascii="Times New Roman" w:hAnsi="Times New Roman" w:eastAsia="宋体" w:cs="Times New Roman"/>
                <w:color w:val="auto"/>
                <w:kern w:val="0"/>
                <w:sz w:val="21"/>
                <w:szCs w:val="21"/>
                <w:highlight w:val="none"/>
                <w:lang w:val="en-US" w:eastAsia="zh-CN"/>
              </w:rPr>
              <w:t>活动形式较丰富</w:t>
            </w:r>
            <w:r>
              <w:rPr>
                <w:rFonts w:hint="default" w:ascii="Times New Roman" w:hAnsi="Times New Roman" w:eastAsia="宋体" w:cs="Times New Roman"/>
                <w:color w:val="auto"/>
                <w:kern w:val="0"/>
                <w:sz w:val="21"/>
                <w:szCs w:val="21"/>
                <w:highlight w:val="none"/>
              </w:rPr>
              <w:t>内容较多、</w:t>
            </w:r>
            <w:r>
              <w:rPr>
                <w:rFonts w:hint="default" w:ascii="Times New Roman" w:hAnsi="Times New Roman" w:eastAsia="宋体" w:cs="Times New Roman"/>
                <w:color w:val="auto"/>
                <w:kern w:val="0"/>
                <w:sz w:val="21"/>
                <w:szCs w:val="21"/>
                <w:highlight w:val="none"/>
                <w:lang w:val="en-US" w:eastAsia="zh-CN"/>
              </w:rPr>
              <w:t>主题明确</w:t>
            </w:r>
            <w:r>
              <w:rPr>
                <w:rFonts w:hint="default" w:ascii="Times New Roman" w:hAnsi="Times New Roman" w:eastAsia="宋体" w:cs="Times New Roman"/>
                <w:color w:val="auto"/>
                <w:kern w:val="0"/>
                <w:sz w:val="21"/>
                <w:szCs w:val="21"/>
                <w:highlight w:val="none"/>
              </w:rPr>
              <w:t>、受众适用性较强，可以满足采购需求：</w:t>
            </w:r>
            <w:r>
              <w:rPr>
                <w:rFonts w:hint="default" w:ascii="Times New Roman" w:hAnsi="Times New Roman" w:eastAsia="宋体"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分；</w:t>
            </w:r>
          </w:p>
          <w:p w14:paraId="7ADC0EC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方案完整度一般、信息采集覆盖范围一般、</w:t>
            </w:r>
            <w:r>
              <w:rPr>
                <w:rFonts w:hint="default" w:ascii="Times New Roman" w:hAnsi="Times New Roman" w:eastAsia="宋体" w:cs="Times New Roman"/>
                <w:color w:val="auto"/>
                <w:kern w:val="0"/>
                <w:sz w:val="21"/>
                <w:szCs w:val="21"/>
                <w:highlight w:val="none"/>
                <w:lang w:val="en-US" w:eastAsia="zh-CN"/>
              </w:rPr>
              <w:t>活动形式及</w:t>
            </w:r>
            <w:r>
              <w:rPr>
                <w:rFonts w:hint="default" w:ascii="Times New Roman" w:hAnsi="Times New Roman" w:eastAsia="宋体" w:cs="Times New Roman"/>
                <w:color w:val="auto"/>
                <w:kern w:val="0"/>
                <w:sz w:val="21"/>
                <w:szCs w:val="21"/>
                <w:highlight w:val="none"/>
              </w:rPr>
              <w:t>内容一般、</w:t>
            </w:r>
            <w:r>
              <w:rPr>
                <w:rFonts w:hint="default" w:ascii="Times New Roman" w:hAnsi="Times New Roman" w:eastAsia="宋体" w:cs="Times New Roman"/>
                <w:color w:val="auto"/>
                <w:kern w:val="0"/>
                <w:sz w:val="21"/>
                <w:szCs w:val="21"/>
                <w:highlight w:val="none"/>
                <w:lang w:val="en-US" w:eastAsia="zh-CN"/>
              </w:rPr>
              <w:t>有一定的主题体现</w:t>
            </w:r>
            <w:r>
              <w:rPr>
                <w:rFonts w:hint="default" w:ascii="Times New Roman" w:hAnsi="Times New Roman" w:eastAsia="宋体" w:cs="Times New Roman"/>
                <w:color w:val="auto"/>
                <w:kern w:val="0"/>
                <w:sz w:val="21"/>
                <w:szCs w:val="21"/>
                <w:highlight w:val="none"/>
              </w:rPr>
              <w:t>、受众适用性</w:t>
            </w:r>
            <w:r>
              <w:rPr>
                <w:rFonts w:hint="default" w:ascii="Times New Roman" w:hAnsi="Times New Roman" w:eastAsia="宋体" w:cs="Times New Roman"/>
                <w:color w:val="auto"/>
                <w:kern w:val="0"/>
                <w:sz w:val="21"/>
                <w:szCs w:val="21"/>
                <w:highlight w:val="none"/>
                <w:lang w:val="en-US" w:eastAsia="zh-CN"/>
              </w:rPr>
              <w:t>一般</w:t>
            </w:r>
            <w:r>
              <w:rPr>
                <w:rFonts w:hint="default" w:ascii="Times New Roman" w:hAnsi="Times New Roman" w:eastAsia="宋体" w:cs="Times New Roman"/>
                <w:color w:val="auto"/>
                <w:kern w:val="0"/>
                <w:sz w:val="21"/>
                <w:szCs w:val="21"/>
                <w:highlight w:val="none"/>
              </w:rPr>
              <w:t>，基本满足采购需求：</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分；</w:t>
            </w:r>
          </w:p>
          <w:p w14:paraId="0903CA82">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w:t>
            </w:r>
            <w:r>
              <w:rPr>
                <w:rFonts w:hint="default" w:ascii="Times New Roman" w:hAnsi="Times New Roman" w:eastAsia="宋体" w:cs="Times New Roman"/>
                <w:color w:val="auto"/>
                <w:kern w:val="0"/>
                <w:sz w:val="21"/>
                <w:szCs w:val="21"/>
                <w:highlight w:val="none"/>
                <w:lang w:val="en-US" w:eastAsia="zh-CN"/>
              </w:rPr>
              <w:t>较低</w:t>
            </w:r>
            <w:r>
              <w:rPr>
                <w:rFonts w:hint="default" w:ascii="Times New Roman" w:hAnsi="Times New Roman" w:eastAsia="宋体" w:cs="Times New Roman"/>
                <w:color w:val="auto"/>
                <w:kern w:val="0"/>
                <w:sz w:val="21"/>
                <w:szCs w:val="21"/>
                <w:highlight w:val="none"/>
              </w:rPr>
              <w:t>、信息采集覆盖范围局限、</w:t>
            </w:r>
            <w:r>
              <w:rPr>
                <w:rFonts w:hint="default" w:ascii="Times New Roman" w:hAnsi="Times New Roman" w:eastAsia="宋体" w:cs="Times New Roman"/>
                <w:color w:val="auto"/>
                <w:kern w:val="0"/>
                <w:sz w:val="21"/>
                <w:szCs w:val="21"/>
                <w:highlight w:val="none"/>
                <w:lang w:val="en-US" w:eastAsia="zh-CN"/>
              </w:rPr>
              <w:t>活动形式及</w:t>
            </w:r>
            <w:r>
              <w:rPr>
                <w:rFonts w:hint="default" w:ascii="Times New Roman" w:hAnsi="Times New Roman" w:eastAsia="宋体" w:cs="Times New Roman"/>
                <w:color w:val="auto"/>
                <w:kern w:val="0"/>
                <w:sz w:val="21"/>
                <w:szCs w:val="21"/>
                <w:highlight w:val="none"/>
              </w:rPr>
              <w:t>内容</w:t>
            </w:r>
            <w:r>
              <w:rPr>
                <w:rFonts w:hint="default" w:ascii="Times New Roman" w:hAnsi="Times New Roman" w:eastAsia="宋体" w:cs="Times New Roman"/>
                <w:color w:val="auto"/>
                <w:kern w:val="0"/>
                <w:sz w:val="21"/>
                <w:szCs w:val="21"/>
                <w:highlight w:val="none"/>
                <w:lang w:val="en-US" w:eastAsia="zh-CN"/>
              </w:rPr>
              <w:t>较单一</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主题不明确</w:t>
            </w:r>
            <w:r>
              <w:rPr>
                <w:rFonts w:hint="default" w:ascii="Times New Roman" w:hAnsi="Times New Roman" w:eastAsia="宋体" w:cs="Times New Roman"/>
                <w:color w:val="auto"/>
                <w:kern w:val="0"/>
                <w:sz w:val="21"/>
                <w:szCs w:val="21"/>
                <w:highlight w:val="none"/>
              </w:rPr>
              <w:t>、受众适用性</w:t>
            </w:r>
            <w:r>
              <w:rPr>
                <w:rFonts w:hint="default" w:ascii="Times New Roman" w:hAnsi="Times New Roman" w:eastAsia="宋体" w:cs="Times New Roman"/>
                <w:color w:val="auto"/>
                <w:kern w:val="0"/>
                <w:sz w:val="21"/>
                <w:szCs w:val="21"/>
                <w:highlight w:val="none"/>
                <w:lang w:val="en-US" w:eastAsia="zh-CN"/>
              </w:rPr>
              <w:t>较差</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勉强</w:t>
            </w:r>
            <w:r>
              <w:rPr>
                <w:rFonts w:hint="default" w:ascii="Times New Roman" w:hAnsi="Times New Roman" w:eastAsia="宋体" w:cs="Times New Roman"/>
                <w:color w:val="auto"/>
                <w:kern w:val="0"/>
                <w:sz w:val="21"/>
                <w:szCs w:val="21"/>
                <w:highlight w:val="none"/>
              </w:rPr>
              <w:t>满足采购需求：</w:t>
            </w: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分；</w:t>
            </w:r>
          </w:p>
          <w:p w14:paraId="54A86C3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方案无法</w:t>
            </w:r>
            <w:r>
              <w:rPr>
                <w:rFonts w:hint="default" w:ascii="Times New Roman" w:hAnsi="Times New Roman" w:eastAsia="宋体" w:cs="Times New Roman"/>
                <w:color w:val="auto"/>
                <w:kern w:val="0"/>
                <w:sz w:val="21"/>
                <w:szCs w:val="21"/>
                <w:highlight w:val="none"/>
              </w:rPr>
              <w:t>满足采购需求</w:t>
            </w:r>
            <w:r>
              <w:rPr>
                <w:rFonts w:hint="default" w:ascii="Times New Roman" w:hAnsi="Times New Roman" w:eastAsia="宋体" w:cs="Times New Roman"/>
                <w:color w:val="auto"/>
                <w:kern w:val="0"/>
                <w:sz w:val="21"/>
                <w:szCs w:val="21"/>
                <w:highlight w:val="none"/>
                <w:lang w:val="en-US" w:eastAsia="zh-CN"/>
              </w:rPr>
              <w:t>或</w:t>
            </w:r>
            <w:r>
              <w:rPr>
                <w:rFonts w:hint="default" w:ascii="Times New Roman" w:hAnsi="Times New Roman" w:eastAsia="宋体" w:cs="Times New Roman"/>
                <w:color w:val="auto"/>
                <w:kern w:val="0"/>
                <w:sz w:val="21"/>
                <w:szCs w:val="21"/>
                <w:highlight w:val="none"/>
              </w:rPr>
              <w:t>未提供任何方案：0分。</w:t>
            </w:r>
          </w:p>
        </w:tc>
      </w:tr>
      <w:tr w14:paraId="6045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433911DD">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4BE4CEF3">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vMerge w:val="restart"/>
            <w:tcBorders>
              <w:top w:val="single" w:color="auto" w:sz="4" w:space="0"/>
              <w:left w:val="single" w:color="auto" w:sz="4" w:space="0"/>
              <w:right w:val="single" w:color="auto" w:sz="4" w:space="0"/>
            </w:tcBorders>
            <w:vAlign w:val="center"/>
          </w:tcPr>
          <w:p w14:paraId="66E802C8">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新媒体</w:t>
            </w:r>
            <w:r>
              <w:rPr>
                <w:rFonts w:hint="default" w:ascii="Times New Roman" w:hAnsi="Times New Roman" w:eastAsia="宋体" w:cs="Times New Roman"/>
                <w:color w:val="auto"/>
                <w:sz w:val="21"/>
                <w:szCs w:val="21"/>
                <w:highlight w:val="none"/>
                <w:lang w:val="en-US" w:eastAsia="zh-CN"/>
              </w:rPr>
              <w:t>产品</w:t>
            </w:r>
            <w:r>
              <w:rPr>
                <w:rFonts w:hint="default" w:ascii="Times New Roman" w:hAnsi="Times New Roman" w:eastAsia="宋体" w:cs="Times New Roman"/>
                <w:color w:val="auto"/>
                <w:sz w:val="21"/>
                <w:szCs w:val="21"/>
                <w:highlight w:val="none"/>
              </w:rPr>
              <w:t>方案</w:t>
            </w:r>
          </w:p>
        </w:tc>
        <w:tc>
          <w:tcPr>
            <w:tcW w:w="346" w:type="pct"/>
            <w:tcBorders>
              <w:top w:val="single" w:color="auto" w:sz="4" w:space="0"/>
              <w:left w:val="single" w:color="auto" w:sz="4" w:space="0"/>
              <w:right w:val="single" w:color="auto" w:sz="4" w:space="0"/>
            </w:tcBorders>
            <w:vAlign w:val="center"/>
          </w:tcPr>
          <w:p w14:paraId="61C73EC2">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3321" w:type="pct"/>
            <w:tcBorders>
              <w:top w:val="single" w:color="auto" w:sz="4" w:space="0"/>
              <w:left w:val="single" w:color="auto" w:sz="4" w:space="0"/>
              <w:right w:val="single" w:color="auto" w:sz="4" w:space="0"/>
            </w:tcBorders>
            <w:vAlign w:val="center"/>
          </w:tcPr>
          <w:p w14:paraId="645CEEA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一图看懂运营方案</w:t>
            </w:r>
            <w:r>
              <w:rPr>
                <w:rFonts w:hint="default" w:ascii="Times New Roman" w:hAnsi="Times New Roman" w:eastAsia="宋体" w:cs="Times New Roman"/>
                <w:color w:val="auto"/>
                <w:kern w:val="0"/>
                <w:sz w:val="21"/>
                <w:szCs w:val="21"/>
                <w:highlight w:val="none"/>
              </w:rPr>
              <w:t>。</w:t>
            </w:r>
          </w:p>
          <w:p w14:paraId="30AE9A6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方案完整度高，宣传内容策划新颖，主题丰富，涉及范围全面，受众适用性强，完全满足采购需求：7分；</w:t>
            </w:r>
          </w:p>
          <w:p w14:paraId="5CA3D5E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方案完整度较高，宣传内容策划较新颖，主题内容较多，涉及范围较全面，受众适用性较强，可以满足采购需求：5分；</w:t>
            </w:r>
          </w:p>
          <w:p w14:paraId="3CD479B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方案完整度一般，宣传内容策划能力一般，涉及范围一般，描述简略，基本满足采购需求：3分；</w:t>
            </w:r>
          </w:p>
          <w:p w14:paraId="5A50469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方案完整度较差，宣传内容策划能力缺失，主题内容有缺失，受众适用性较差，无法完全满足采购需求：1分；</w:t>
            </w:r>
          </w:p>
          <w:p w14:paraId="45C2B2C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未提供任何方案：0分。</w:t>
            </w:r>
          </w:p>
        </w:tc>
      </w:tr>
      <w:tr w14:paraId="6C66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1FFBB69D">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6AB3C819">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vMerge w:val="continue"/>
            <w:tcBorders>
              <w:left w:val="single" w:color="auto" w:sz="4" w:space="0"/>
              <w:right w:val="single" w:color="auto" w:sz="4" w:space="0"/>
            </w:tcBorders>
            <w:vAlign w:val="center"/>
          </w:tcPr>
          <w:p w14:paraId="7F77DA17">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46" w:type="pct"/>
            <w:tcBorders>
              <w:top w:val="single" w:color="auto" w:sz="4" w:space="0"/>
              <w:left w:val="single" w:color="auto" w:sz="4" w:space="0"/>
              <w:right w:val="single" w:color="auto" w:sz="4" w:space="0"/>
            </w:tcBorders>
            <w:vAlign w:val="center"/>
          </w:tcPr>
          <w:p w14:paraId="39393548">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7分</w:t>
            </w:r>
          </w:p>
        </w:tc>
        <w:tc>
          <w:tcPr>
            <w:tcW w:w="3321" w:type="pct"/>
            <w:tcBorders>
              <w:top w:val="single" w:color="auto" w:sz="4" w:space="0"/>
              <w:left w:val="single" w:color="auto" w:sz="4" w:space="0"/>
              <w:right w:val="single" w:color="auto" w:sz="4" w:space="0"/>
            </w:tcBorders>
            <w:vAlign w:val="center"/>
          </w:tcPr>
          <w:p w14:paraId="28DBCB4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宣传片拍摄方案</w:t>
            </w:r>
            <w:r>
              <w:rPr>
                <w:rFonts w:hint="default" w:ascii="Times New Roman" w:hAnsi="Times New Roman" w:eastAsia="宋体" w:cs="Times New Roman"/>
                <w:color w:val="auto"/>
                <w:kern w:val="0"/>
                <w:sz w:val="21"/>
                <w:szCs w:val="21"/>
                <w:highlight w:val="none"/>
              </w:rPr>
              <w:t>。</w:t>
            </w:r>
          </w:p>
          <w:p w14:paraId="1CFC787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方案完整度高，宣传内容策划新颖，主题丰富，涉及范围全面，受众适用性强，完全满足采购需求：7分；</w:t>
            </w:r>
          </w:p>
          <w:p w14:paraId="67F17C4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方案完整度较高，宣传内容策划较新颖，主题内容较多，涉及范围较全面，受众适用性较强，可以满足采购需求：5分；</w:t>
            </w:r>
          </w:p>
          <w:p w14:paraId="18D12B59">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方案完整度一般，宣传内容策划能力一般，主题涉及范围一般，描述简略，基本满足采购需求：3分；</w:t>
            </w:r>
          </w:p>
          <w:p w14:paraId="11D8F65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方案完整度较差，宣传内容策划能力缺失，主题内容有缺失，受众适用性较差，无法完全满足采购需求：1分；</w:t>
            </w:r>
          </w:p>
          <w:p w14:paraId="11937B2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未提供任何方案：0分。</w:t>
            </w:r>
          </w:p>
        </w:tc>
      </w:tr>
      <w:tr w14:paraId="21EA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52C947DB">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1A4C0DDB">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vMerge w:val="continue"/>
            <w:tcBorders>
              <w:left w:val="single" w:color="auto" w:sz="4" w:space="0"/>
              <w:right w:val="single" w:color="auto" w:sz="4" w:space="0"/>
            </w:tcBorders>
            <w:vAlign w:val="center"/>
          </w:tcPr>
          <w:p w14:paraId="35CDEB5C">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46" w:type="pct"/>
            <w:tcBorders>
              <w:top w:val="single" w:color="auto" w:sz="4" w:space="0"/>
              <w:left w:val="single" w:color="auto" w:sz="4" w:space="0"/>
              <w:right w:val="single" w:color="auto" w:sz="4" w:space="0"/>
            </w:tcBorders>
            <w:vAlign w:val="center"/>
          </w:tcPr>
          <w:p w14:paraId="6D514550">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3321" w:type="pct"/>
            <w:tcBorders>
              <w:top w:val="single" w:color="auto" w:sz="4" w:space="0"/>
              <w:left w:val="single" w:color="auto" w:sz="4" w:space="0"/>
              <w:right w:val="single" w:color="auto" w:sz="4" w:space="0"/>
            </w:tcBorders>
            <w:vAlign w:val="center"/>
          </w:tcPr>
          <w:p w14:paraId="31A38FA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海报策划方案</w:t>
            </w:r>
            <w:r>
              <w:rPr>
                <w:rFonts w:hint="default" w:ascii="Times New Roman" w:hAnsi="Times New Roman" w:eastAsia="宋体" w:cs="Times New Roman"/>
                <w:color w:val="auto"/>
                <w:kern w:val="0"/>
                <w:sz w:val="21"/>
                <w:szCs w:val="21"/>
                <w:highlight w:val="none"/>
              </w:rPr>
              <w:t>。</w:t>
            </w:r>
          </w:p>
          <w:p w14:paraId="091D484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方案完整度高，宣传内容策划新颖，主题丰富，涉及范围全面，受众适用性强，完全满足采购需求：7分；</w:t>
            </w:r>
          </w:p>
          <w:p w14:paraId="79DEAC0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方案完整度较高，宣传内容策划较新颖，主题内容较多，涉及范围较全面，受众适用性较强，可以满足采购需求：5分；</w:t>
            </w:r>
          </w:p>
          <w:p w14:paraId="490FCF1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方案完整度一般，宣传内容策划能力一般，主题涉及范围一般，但描述简略，基本满足采购需求：3分；</w:t>
            </w:r>
          </w:p>
          <w:p w14:paraId="3AC9781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方案完整度较差，宣传内容策划能力缺失，主题内容有缺失，受众适用性较差，无法完全满足采购需求：1分；</w:t>
            </w:r>
          </w:p>
          <w:p w14:paraId="3773C087">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kern w:val="0"/>
                <w:sz w:val="21"/>
                <w:szCs w:val="21"/>
                <w:highlight w:val="none"/>
              </w:rPr>
              <w:t>未提供任何方案：0分。</w:t>
            </w:r>
          </w:p>
        </w:tc>
      </w:tr>
      <w:tr w14:paraId="482D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6B6462CE">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639907EC">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tcBorders>
              <w:left w:val="single" w:color="auto" w:sz="4" w:space="0"/>
              <w:right w:val="single" w:color="auto" w:sz="4" w:space="0"/>
            </w:tcBorders>
            <w:vAlign w:val="center"/>
          </w:tcPr>
          <w:p w14:paraId="67CFD157">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TW"/>
              </w:rPr>
              <w:t>运营安全及保密方案</w:t>
            </w:r>
          </w:p>
        </w:tc>
        <w:tc>
          <w:tcPr>
            <w:tcW w:w="346" w:type="pct"/>
            <w:tcBorders>
              <w:top w:val="single" w:color="auto" w:sz="4" w:space="0"/>
              <w:left w:val="single" w:color="auto" w:sz="4" w:space="0"/>
              <w:right w:val="single" w:color="auto" w:sz="4" w:space="0"/>
            </w:tcBorders>
            <w:vAlign w:val="center"/>
          </w:tcPr>
          <w:p w14:paraId="26952453">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3321" w:type="pct"/>
            <w:tcBorders>
              <w:top w:val="single" w:color="auto" w:sz="4" w:space="0"/>
              <w:left w:val="single" w:color="auto" w:sz="4" w:space="0"/>
              <w:right w:val="single" w:color="auto" w:sz="4" w:space="0"/>
            </w:tcBorders>
            <w:vAlign w:val="center"/>
          </w:tcPr>
          <w:p w14:paraId="40D560F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综合考虑供应商提供的</w:t>
            </w:r>
            <w:r>
              <w:rPr>
                <w:rFonts w:hint="default" w:ascii="Times New Roman" w:hAnsi="Times New Roman" w:eastAsia="宋体" w:cs="Times New Roman"/>
                <w:b/>
                <w:bCs/>
                <w:color w:val="auto"/>
                <w:sz w:val="21"/>
                <w:szCs w:val="21"/>
                <w:highlight w:val="none"/>
                <w:lang w:val="zh-TW"/>
              </w:rPr>
              <w:t>运营安全及保密方案</w:t>
            </w:r>
            <w:r>
              <w:rPr>
                <w:rFonts w:hint="default" w:ascii="Times New Roman" w:hAnsi="Times New Roman" w:eastAsia="宋体" w:cs="Times New Roman"/>
                <w:color w:val="auto"/>
                <w:sz w:val="21"/>
                <w:szCs w:val="21"/>
                <w:highlight w:val="none"/>
                <w:lang w:val="zh-TW"/>
              </w:rPr>
              <w:t>。</w:t>
            </w:r>
          </w:p>
          <w:p w14:paraId="097CBFD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方案完整度高、具有完备安全保障预案及健全的保密制度、应急体系建设完备、响应时效性强、处突能力强，完全满足采购需求：</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val="zh-TW"/>
              </w:rPr>
              <w:t>分；</w:t>
            </w:r>
          </w:p>
          <w:p w14:paraId="771D06E0">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方案完整度较高、具有一定的安全保障预案及健全的保密制度、应急体系建设较齐全、响应时效性较强、处突能力较强，可以满足采购需求：</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zh-TW"/>
              </w:rPr>
              <w:t>分；</w:t>
            </w:r>
          </w:p>
          <w:p w14:paraId="1438BF3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方案完整度一般、安全保障预案及健全的保密制度一般、应急体系建设一般、响应时效性一般、处突能力一般，基本满足采购需求：</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zh-TW"/>
              </w:rPr>
              <w:t>分；</w:t>
            </w:r>
          </w:p>
          <w:p w14:paraId="560B4D6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差、安全保障预案及健全的保密制度缺失</w:t>
            </w:r>
            <w:r>
              <w:rPr>
                <w:rFonts w:hint="default" w:ascii="Times New Roman" w:hAnsi="Times New Roman" w:eastAsia="宋体" w:cs="Times New Roman"/>
                <w:color w:val="auto"/>
                <w:sz w:val="21"/>
                <w:szCs w:val="21"/>
                <w:highlight w:val="none"/>
              </w:rPr>
              <w:t>或</w:t>
            </w:r>
            <w:r>
              <w:rPr>
                <w:rFonts w:hint="default" w:ascii="Times New Roman" w:hAnsi="Times New Roman" w:eastAsia="宋体" w:cs="Times New Roman"/>
                <w:color w:val="auto"/>
                <w:sz w:val="21"/>
                <w:szCs w:val="21"/>
                <w:highlight w:val="none"/>
                <w:lang w:val="zh-TW"/>
              </w:rPr>
              <w:t>应急体系缺失、响应时效性滞后、不具备处突能力，无法完全满足采购需求：</w:t>
            </w: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zh-TW"/>
              </w:rPr>
              <w:t>分；</w:t>
            </w:r>
          </w:p>
          <w:p w14:paraId="4369B29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eastAsia="zh-TW"/>
              </w:rPr>
            </w:pPr>
            <w:r>
              <w:rPr>
                <w:rFonts w:hint="default" w:ascii="Times New Roman" w:hAnsi="Times New Roman" w:eastAsia="宋体" w:cs="Times New Roman"/>
                <w:color w:val="auto"/>
                <w:sz w:val="21"/>
                <w:szCs w:val="21"/>
                <w:highlight w:val="none"/>
                <w:lang w:val="zh-TW" w:eastAsia="zh-TW"/>
              </w:rPr>
              <w:t>未提供任何方案：0分。</w:t>
            </w:r>
          </w:p>
        </w:tc>
      </w:tr>
      <w:tr w14:paraId="67AD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393518CC">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lang w:eastAsia="zh-TW"/>
              </w:rPr>
            </w:pPr>
          </w:p>
        </w:tc>
        <w:tc>
          <w:tcPr>
            <w:tcW w:w="552" w:type="pct"/>
            <w:vMerge w:val="continue"/>
            <w:tcBorders>
              <w:left w:val="single" w:color="auto" w:sz="4" w:space="0"/>
              <w:right w:val="single" w:color="auto" w:sz="4" w:space="0"/>
            </w:tcBorders>
            <w:vAlign w:val="center"/>
          </w:tcPr>
          <w:p w14:paraId="48C7EFF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lang w:eastAsia="zh-TW"/>
              </w:rPr>
            </w:pPr>
          </w:p>
        </w:tc>
        <w:tc>
          <w:tcPr>
            <w:tcW w:w="458" w:type="pct"/>
            <w:tcBorders>
              <w:left w:val="single" w:color="auto" w:sz="4" w:space="0"/>
              <w:right w:val="single" w:color="auto" w:sz="4" w:space="0"/>
            </w:tcBorders>
            <w:vAlign w:val="center"/>
          </w:tcPr>
          <w:p w14:paraId="666A6EEA">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运营质量保证方案</w:t>
            </w:r>
          </w:p>
        </w:tc>
        <w:tc>
          <w:tcPr>
            <w:tcW w:w="346" w:type="pct"/>
            <w:tcBorders>
              <w:top w:val="single" w:color="auto" w:sz="4" w:space="0"/>
              <w:left w:val="single" w:color="auto" w:sz="4" w:space="0"/>
              <w:right w:val="single" w:color="auto" w:sz="4" w:space="0"/>
            </w:tcBorders>
            <w:vAlign w:val="center"/>
          </w:tcPr>
          <w:p w14:paraId="1026660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3321" w:type="pct"/>
            <w:tcBorders>
              <w:top w:val="single" w:color="auto" w:sz="4" w:space="0"/>
              <w:left w:val="single" w:color="auto" w:sz="4" w:space="0"/>
              <w:right w:val="single" w:color="auto" w:sz="4" w:space="0"/>
            </w:tcBorders>
            <w:vAlign w:val="center"/>
          </w:tcPr>
          <w:p w14:paraId="174A940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综合考虑供应商提供的</w:t>
            </w:r>
            <w:r>
              <w:rPr>
                <w:rFonts w:hint="default" w:ascii="Times New Roman" w:hAnsi="Times New Roman" w:eastAsia="宋体" w:cs="Times New Roman"/>
                <w:b/>
                <w:bCs/>
                <w:color w:val="auto"/>
                <w:sz w:val="21"/>
                <w:szCs w:val="21"/>
                <w:highlight w:val="none"/>
                <w:lang w:val="zh-TW"/>
              </w:rPr>
              <w:t>运营质量保证方案</w:t>
            </w:r>
            <w:r>
              <w:rPr>
                <w:rFonts w:hint="default" w:ascii="Times New Roman" w:hAnsi="Times New Roman" w:eastAsia="宋体" w:cs="Times New Roman"/>
                <w:color w:val="auto"/>
                <w:sz w:val="21"/>
                <w:szCs w:val="21"/>
                <w:highlight w:val="none"/>
                <w:lang w:val="zh-TW"/>
              </w:rPr>
              <w:t>。</w:t>
            </w:r>
          </w:p>
          <w:p w14:paraId="589C6BC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方案完整度高、保障措施</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多、具有完善的信息内容与投放频次监管体系及保障方案，完全满足采购需求：</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zh-TW"/>
              </w:rPr>
              <w:t>分；</w:t>
            </w:r>
          </w:p>
          <w:p w14:paraId="6AF0610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方案完整度较高、保障措施较多、具有一定的信息内容与投放频次监管体系及保障方案，可以满足采购需求：</w:t>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val="zh-TW"/>
              </w:rPr>
              <w:t>分；</w:t>
            </w:r>
          </w:p>
          <w:p w14:paraId="4FD0C76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方案完整度一般、保障措施一般、信息内容与投放频次监管体系及保障方案一般，基本满足采购需求：</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zh-TW"/>
              </w:rPr>
              <w:t>分；</w:t>
            </w:r>
          </w:p>
          <w:p w14:paraId="1D900A4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w:t>
            </w:r>
            <w:r>
              <w:rPr>
                <w:rFonts w:hint="default" w:ascii="Times New Roman" w:hAnsi="Times New Roman" w:eastAsia="宋体" w:cs="Times New Roman"/>
                <w:color w:val="auto"/>
                <w:sz w:val="21"/>
                <w:szCs w:val="21"/>
                <w:highlight w:val="none"/>
              </w:rPr>
              <w:t>有缺失</w:t>
            </w:r>
            <w:r>
              <w:rPr>
                <w:rFonts w:hint="default" w:ascii="Times New Roman" w:hAnsi="Times New Roman" w:eastAsia="宋体" w:cs="Times New Roman"/>
                <w:color w:val="auto"/>
                <w:sz w:val="21"/>
                <w:szCs w:val="21"/>
                <w:highlight w:val="none"/>
                <w:lang w:val="zh-TW"/>
              </w:rPr>
              <w:t>、保障措施少、不</w:t>
            </w:r>
            <w:r>
              <w:rPr>
                <w:rFonts w:hint="default" w:ascii="Times New Roman" w:hAnsi="Times New Roman" w:eastAsia="宋体" w:cs="Times New Roman"/>
                <w:color w:val="auto"/>
                <w:sz w:val="21"/>
                <w:szCs w:val="21"/>
                <w:highlight w:val="none"/>
              </w:rPr>
              <w:t>完全</w:t>
            </w:r>
            <w:r>
              <w:rPr>
                <w:rFonts w:hint="default" w:ascii="Times New Roman" w:hAnsi="Times New Roman" w:eastAsia="宋体" w:cs="Times New Roman"/>
                <w:color w:val="auto"/>
                <w:sz w:val="21"/>
                <w:szCs w:val="21"/>
                <w:highlight w:val="none"/>
                <w:lang w:val="zh-TW"/>
              </w:rPr>
              <w:t>具备信息内容与投放频次监管体系及保障方案，无法完全满足采购需求：2分；</w:t>
            </w:r>
          </w:p>
          <w:p w14:paraId="638A09C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eastAsia="zh-TW"/>
              </w:rPr>
            </w:pPr>
            <w:r>
              <w:rPr>
                <w:rFonts w:hint="default" w:ascii="Times New Roman" w:hAnsi="Times New Roman" w:eastAsia="宋体" w:cs="Times New Roman"/>
                <w:color w:val="auto"/>
                <w:sz w:val="21"/>
                <w:szCs w:val="21"/>
                <w:highlight w:val="none"/>
                <w:lang w:val="zh-TW" w:eastAsia="zh-TW"/>
              </w:rPr>
              <w:t>未提供任何方案：0分。</w:t>
            </w:r>
          </w:p>
        </w:tc>
      </w:tr>
      <w:tr w14:paraId="7DC9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5B5FABCD">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lang w:eastAsia="zh-TW"/>
              </w:rPr>
            </w:pPr>
          </w:p>
        </w:tc>
        <w:tc>
          <w:tcPr>
            <w:tcW w:w="552" w:type="pct"/>
            <w:vMerge w:val="continue"/>
            <w:tcBorders>
              <w:left w:val="single" w:color="auto" w:sz="4" w:space="0"/>
              <w:right w:val="single" w:color="auto" w:sz="4" w:space="0"/>
            </w:tcBorders>
            <w:vAlign w:val="center"/>
          </w:tcPr>
          <w:p w14:paraId="463506E9">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lang w:eastAsia="zh-TW"/>
              </w:rPr>
            </w:pPr>
          </w:p>
        </w:tc>
        <w:tc>
          <w:tcPr>
            <w:tcW w:w="458" w:type="pct"/>
            <w:tcBorders>
              <w:top w:val="single" w:color="auto" w:sz="4" w:space="0"/>
              <w:left w:val="single" w:color="auto" w:sz="4" w:space="0"/>
              <w:right w:val="single" w:color="auto" w:sz="4" w:space="0"/>
            </w:tcBorders>
            <w:vAlign w:val="center"/>
          </w:tcPr>
          <w:p w14:paraId="6DEB5DB2">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时间进度安排</w:t>
            </w:r>
          </w:p>
        </w:tc>
        <w:tc>
          <w:tcPr>
            <w:tcW w:w="346" w:type="pct"/>
            <w:tcBorders>
              <w:top w:val="single" w:color="auto" w:sz="4" w:space="0"/>
              <w:left w:val="single" w:color="auto" w:sz="4" w:space="0"/>
              <w:right w:val="single" w:color="auto" w:sz="4" w:space="0"/>
            </w:tcBorders>
            <w:vAlign w:val="center"/>
          </w:tcPr>
          <w:p w14:paraId="69832EDC">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321" w:type="pct"/>
            <w:tcBorders>
              <w:top w:val="single" w:color="auto" w:sz="4" w:space="0"/>
              <w:left w:val="single" w:color="auto" w:sz="4" w:space="0"/>
              <w:right w:val="single" w:color="auto" w:sz="4" w:space="0"/>
            </w:tcBorders>
            <w:vAlign w:val="center"/>
          </w:tcPr>
          <w:p w14:paraId="294F1C8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提供的本项目</w:t>
            </w:r>
            <w:r>
              <w:rPr>
                <w:rFonts w:hint="default" w:ascii="Times New Roman" w:hAnsi="Times New Roman" w:eastAsia="宋体" w:cs="Times New Roman"/>
                <w:b/>
                <w:color w:val="auto"/>
                <w:kern w:val="0"/>
                <w:sz w:val="21"/>
                <w:szCs w:val="21"/>
                <w:highlight w:val="none"/>
              </w:rPr>
              <w:t>时间进度安排</w:t>
            </w:r>
            <w:r>
              <w:rPr>
                <w:rFonts w:hint="default" w:ascii="Times New Roman" w:hAnsi="Times New Roman" w:eastAsia="宋体" w:cs="Times New Roman"/>
                <w:color w:val="auto"/>
                <w:kern w:val="0"/>
                <w:sz w:val="21"/>
                <w:szCs w:val="21"/>
                <w:highlight w:val="none"/>
              </w:rPr>
              <w:t>对采购需求的响应程度。</w:t>
            </w:r>
          </w:p>
          <w:p w14:paraId="3EDB426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时间安排科学合理、利用率高、响应时效性强，完全满足采购需求：5分；</w:t>
            </w:r>
          </w:p>
          <w:p w14:paraId="13E7B2D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时间安排较松散、利用率一般、响应时效性一般，基本满足采购需求：3分；</w:t>
            </w:r>
          </w:p>
          <w:p w14:paraId="00A8F85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kern w:val="0"/>
                <w:sz w:val="21"/>
                <w:szCs w:val="21"/>
                <w:highlight w:val="none"/>
              </w:rPr>
              <w:t>时间安排混乱无序、利用率低、响应时效性差，</w:t>
            </w:r>
            <w:r>
              <w:rPr>
                <w:rFonts w:hint="default" w:ascii="Times New Roman" w:hAnsi="Times New Roman" w:eastAsia="宋体" w:cs="Times New Roman"/>
                <w:color w:val="auto"/>
                <w:sz w:val="21"/>
                <w:szCs w:val="21"/>
                <w:highlight w:val="none"/>
              </w:rPr>
              <w:t>无法完全满足采购需求</w:t>
            </w:r>
            <w:r>
              <w:rPr>
                <w:rFonts w:hint="default" w:ascii="Times New Roman" w:hAnsi="Times New Roman" w:eastAsia="宋体" w:cs="Times New Roman"/>
                <w:bCs/>
                <w:iCs/>
                <w:color w:val="auto"/>
                <w:sz w:val="21"/>
                <w:szCs w:val="21"/>
                <w:highlight w:val="none"/>
              </w:rPr>
              <w:t>：1分；</w:t>
            </w:r>
          </w:p>
          <w:p w14:paraId="79BD54C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2A1D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tcBorders>
              <w:left w:val="single" w:color="auto" w:sz="4" w:space="0"/>
              <w:right w:val="single" w:color="auto" w:sz="4" w:space="0"/>
            </w:tcBorders>
            <w:vAlign w:val="center"/>
          </w:tcPr>
          <w:p w14:paraId="4D377DC4">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52" w:type="pct"/>
            <w:vMerge w:val="continue"/>
            <w:tcBorders>
              <w:left w:val="single" w:color="auto" w:sz="4" w:space="0"/>
              <w:right w:val="single" w:color="auto" w:sz="4" w:space="0"/>
            </w:tcBorders>
            <w:vAlign w:val="center"/>
          </w:tcPr>
          <w:p w14:paraId="7FE59D9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58" w:type="pct"/>
            <w:tcBorders>
              <w:top w:val="single" w:color="auto" w:sz="4" w:space="0"/>
              <w:left w:val="single" w:color="auto" w:sz="4" w:space="0"/>
              <w:right w:val="single" w:color="auto" w:sz="4" w:space="0"/>
            </w:tcBorders>
            <w:vAlign w:val="center"/>
          </w:tcPr>
          <w:p w14:paraId="4EDE0949">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项目团队安排</w:t>
            </w:r>
          </w:p>
        </w:tc>
        <w:tc>
          <w:tcPr>
            <w:tcW w:w="346" w:type="pct"/>
            <w:tcBorders>
              <w:top w:val="single" w:color="auto" w:sz="4" w:space="0"/>
              <w:left w:val="single" w:color="auto" w:sz="4" w:space="0"/>
              <w:right w:val="single" w:color="auto" w:sz="4" w:space="0"/>
            </w:tcBorders>
            <w:vAlign w:val="center"/>
          </w:tcPr>
          <w:p w14:paraId="07B688CD">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12分</w:t>
            </w:r>
          </w:p>
        </w:tc>
        <w:tc>
          <w:tcPr>
            <w:tcW w:w="3321" w:type="pct"/>
            <w:tcBorders>
              <w:top w:val="single" w:color="auto" w:sz="4" w:space="0"/>
              <w:left w:val="single" w:color="auto" w:sz="4" w:space="0"/>
              <w:right w:val="single" w:color="auto" w:sz="4" w:space="0"/>
            </w:tcBorders>
            <w:vAlign w:val="center"/>
          </w:tcPr>
          <w:p w14:paraId="1C326C7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综合考虑供应商针对本项目组建的人员团队情况（需附人员组成名单及资历证明等材料）。</w:t>
            </w:r>
          </w:p>
          <w:p w14:paraId="7AF8D24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团队组成人员安排合理、专业性强、分工明确，且人员经验丰富，完全满足采购需求：12分；</w:t>
            </w:r>
          </w:p>
          <w:p w14:paraId="2F5B513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团队组成人员安排较为合理、专业性较强、分工较为明确，且人员具有一定的经验，能够满足采购需求：9分；</w:t>
            </w:r>
          </w:p>
          <w:p w14:paraId="3FAD29A7">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团队组成人员安排一般、具有一定的专业性、人员数量不少于14人，分工不够明确，但人员具有一定的经验，基本满足采购需求：6分；</w:t>
            </w:r>
          </w:p>
          <w:p w14:paraId="4278C2C7">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团队组成人员安排较差、具有一定的专业性、分工未明确，人员经验较差或未提供，不满足采购需求：3分；</w:t>
            </w:r>
          </w:p>
          <w:p w14:paraId="1BF72EE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未提供任何材料或人员数量不足14人的：0分。</w:t>
            </w:r>
          </w:p>
        </w:tc>
      </w:tr>
      <w:tr w14:paraId="216E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326FA2FE">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552" w:type="pct"/>
            <w:tcBorders>
              <w:top w:val="single" w:color="auto" w:sz="4" w:space="0"/>
              <w:left w:val="single" w:color="auto" w:sz="4" w:space="0"/>
              <w:bottom w:val="single" w:color="auto" w:sz="4" w:space="0"/>
              <w:right w:val="single" w:color="auto" w:sz="4" w:space="0"/>
            </w:tcBorders>
            <w:vAlign w:val="center"/>
          </w:tcPr>
          <w:p w14:paraId="572AE4E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w:t>
            </w:r>
          </w:p>
          <w:p w14:paraId="2D206C9E">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4126" w:type="pct"/>
            <w:gridSpan w:val="3"/>
            <w:tcBorders>
              <w:top w:val="single" w:color="auto" w:sz="4" w:space="0"/>
              <w:left w:val="single" w:color="auto" w:sz="4" w:space="0"/>
              <w:bottom w:val="single" w:color="auto" w:sz="4" w:space="0"/>
              <w:right w:val="single" w:color="auto" w:sz="4" w:space="0"/>
            </w:tcBorders>
            <w:vAlign w:val="center"/>
          </w:tcPr>
          <w:p w14:paraId="73E8E718">
            <w:pPr>
              <w:keepNext w:val="0"/>
              <w:keepLines w:val="0"/>
              <w:pageBreakBefore w:val="0"/>
              <w:widowControl w:val="0"/>
              <w:kinsoku/>
              <w:wordWrap/>
              <w:overflowPunct/>
              <w:topLinePunct w:val="0"/>
              <w:bidi w:val="0"/>
              <w:snapToGrid w:val="0"/>
              <w:spacing w:line="360" w:lineRule="auto"/>
              <w:ind w:firstLine="28"/>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满足磋商文件要求的最后报价最低的供应商的价格为磋商基准价，其价格分为满分。其他供应商的价格分统一按照下列公式计算：磋商报价得分=（磋商基准价/最后报价）×10</w:t>
            </w:r>
          </w:p>
          <w:p w14:paraId="70AFA15B">
            <w:pPr>
              <w:pStyle w:val="2"/>
              <w:keepNext w:val="0"/>
              <w:keepLines w:val="0"/>
              <w:pageBreakBefore w:val="0"/>
              <w:widowControl w:val="0"/>
              <w:kinsoku/>
              <w:wordWrap/>
              <w:overflowPunct/>
              <w:topLinePunct w:val="0"/>
              <w:bidi w:val="0"/>
              <w:snapToGrid w:val="0"/>
              <w:spacing w:before="0"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注：此处最后报价指经过报价修正，及因落实政府采购政策进行价格调整后的报价，详见第三章《评审方法和评审标准》3.2、3.3</w:t>
            </w:r>
          </w:p>
        </w:tc>
      </w:tr>
      <w:tr w14:paraId="373C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left w:val="single" w:color="auto" w:sz="4" w:space="0"/>
              <w:right w:val="single" w:color="auto" w:sz="4" w:space="0"/>
            </w:tcBorders>
            <w:vAlign w:val="center"/>
          </w:tcPr>
          <w:p w14:paraId="27DB7234">
            <w:pPr>
              <w:keepNext w:val="0"/>
              <w:keepLines w:val="0"/>
              <w:pageBreakBefore w:val="0"/>
              <w:widowControl w:val="0"/>
              <w:kinsoku/>
              <w:wordWrap/>
              <w:overflowPunct/>
              <w:topLinePunct w:val="0"/>
              <w:bidi w:val="0"/>
              <w:snapToGrid w:val="0"/>
              <w:spacing w:line="360" w:lineRule="auto"/>
              <w:ind w:left="71" w:leftChars="34" w:firstLine="48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合计100分</w:t>
            </w:r>
          </w:p>
        </w:tc>
      </w:tr>
    </w:tbl>
    <w:p w14:paraId="5BA5C663">
      <w:pPr>
        <w:pStyle w:val="3"/>
        <w:keepNext w:val="0"/>
        <w:keepLines w:val="0"/>
        <w:pageBreakBefore w:val="0"/>
        <w:widowControl w:val="0"/>
        <w:wordWrap/>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p>
    <w:p w14:paraId="0B570AF8">
      <w:pPr>
        <w:keepNext w:val="0"/>
        <w:keepLines w:val="0"/>
        <w:pageBreakBefore w:val="0"/>
        <w:widowControl w:val="0"/>
        <w:wordWrap/>
        <w:topLinePunct w:val="0"/>
        <w:bidi w:val="0"/>
        <w:snapToGrid w:val="0"/>
        <w:spacing w:line="360" w:lineRule="auto"/>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br w:type="page"/>
      </w:r>
    </w:p>
    <w:p w14:paraId="7AB06CF7">
      <w:pPr>
        <w:keepNext w:val="0"/>
        <w:keepLines w:val="0"/>
        <w:pageBreakBefore w:val="0"/>
        <w:widowControl w:val="0"/>
        <w:wordWrap/>
        <w:topLinePunct w:val="0"/>
        <w:bidi w:val="0"/>
        <w:snapToGrid w:val="0"/>
        <w:spacing w:before="0" w:line="360" w:lineRule="auto"/>
        <w:jc w:val="center"/>
        <w:textAlignment w:val="auto"/>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第2包：新媒体视频宣传推广服务</w:t>
      </w:r>
    </w:p>
    <w:tbl>
      <w:tblPr>
        <w:tblStyle w:val="7"/>
        <w:tblW w:w="51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22"/>
        <w:gridCol w:w="926"/>
        <w:gridCol w:w="705"/>
        <w:gridCol w:w="6102"/>
      </w:tblGrid>
      <w:tr w14:paraId="1E56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tcBorders>
              <w:top w:val="single" w:color="auto" w:sz="4" w:space="0"/>
              <w:left w:val="single" w:color="auto" w:sz="4" w:space="0"/>
              <w:right w:val="single" w:color="auto" w:sz="4" w:space="0"/>
            </w:tcBorders>
            <w:vAlign w:val="center"/>
          </w:tcPr>
          <w:p w14:paraId="341E71C5">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544" w:type="pct"/>
            <w:tcBorders>
              <w:top w:val="single" w:color="auto" w:sz="4" w:space="0"/>
              <w:left w:val="single" w:color="auto" w:sz="4" w:space="0"/>
              <w:right w:val="single" w:color="auto" w:sz="4" w:space="0"/>
            </w:tcBorders>
            <w:vAlign w:val="center"/>
          </w:tcPr>
          <w:p w14:paraId="718B4C82">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评分因素</w:t>
            </w:r>
          </w:p>
        </w:tc>
        <w:tc>
          <w:tcPr>
            <w:tcW w:w="4114" w:type="pct"/>
            <w:gridSpan w:val="3"/>
            <w:tcBorders>
              <w:top w:val="single" w:color="auto" w:sz="4" w:space="0"/>
              <w:left w:val="single" w:color="auto" w:sz="4" w:space="0"/>
              <w:right w:val="single" w:color="auto" w:sz="4" w:space="0"/>
            </w:tcBorders>
            <w:vAlign w:val="center"/>
          </w:tcPr>
          <w:p w14:paraId="23E59B02">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评价指标和分值</w:t>
            </w:r>
          </w:p>
        </w:tc>
      </w:tr>
      <w:tr w14:paraId="3936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tcBorders>
              <w:top w:val="single" w:color="auto" w:sz="4" w:space="0"/>
              <w:left w:val="single" w:color="auto" w:sz="4" w:space="0"/>
              <w:right w:val="single" w:color="auto" w:sz="4" w:space="0"/>
            </w:tcBorders>
            <w:vAlign w:val="center"/>
          </w:tcPr>
          <w:p w14:paraId="6C01489C">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44" w:type="pct"/>
            <w:tcBorders>
              <w:top w:val="single" w:color="auto" w:sz="4" w:space="0"/>
              <w:left w:val="single" w:color="auto" w:sz="4" w:space="0"/>
              <w:right w:val="single" w:color="auto" w:sz="4" w:space="0"/>
            </w:tcBorders>
            <w:vAlign w:val="center"/>
          </w:tcPr>
          <w:p w14:paraId="6A7FF050">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w:t>
            </w:r>
          </w:p>
          <w:p w14:paraId="43F207C9">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493" w:type="pct"/>
            <w:tcBorders>
              <w:top w:val="single" w:color="auto" w:sz="4" w:space="0"/>
              <w:left w:val="single" w:color="auto" w:sz="4" w:space="0"/>
              <w:right w:val="single" w:color="auto" w:sz="4" w:space="0"/>
            </w:tcBorders>
            <w:vAlign w:val="center"/>
          </w:tcPr>
          <w:p w14:paraId="43743125">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业绩及经验</w:t>
            </w:r>
          </w:p>
        </w:tc>
        <w:tc>
          <w:tcPr>
            <w:tcW w:w="375" w:type="pct"/>
            <w:tcBorders>
              <w:top w:val="single" w:color="auto" w:sz="4" w:space="0"/>
              <w:left w:val="single" w:color="auto" w:sz="4" w:space="0"/>
              <w:right w:val="single" w:color="auto" w:sz="4" w:space="0"/>
            </w:tcBorders>
            <w:vAlign w:val="center"/>
          </w:tcPr>
          <w:p w14:paraId="20ACB05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244" w:type="pct"/>
            <w:tcBorders>
              <w:top w:val="single" w:color="auto" w:sz="4" w:space="0"/>
              <w:left w:val="single" w:color="auto" w:sz="4" w:space="0"/>
              <w:right w:val="single" w:color="auto" w:sz="4" w:space="0"/>
            </w:tcBorders>
            <w:vAlign w:val="center"/>
          </w:tcPr>
          <w:p w14:paraId="4FC9EDC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sz w:val="21"/>
                <w:szCs w:val="21"/>
                <w:highlight w:val="none"/>
              </w:rPr>
              <w:t>综合考虑供应商自202</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年1月1日（以合同生效时间为准）起至今完成的类似短视频宣传项目的业绩，每个业绩得2分，该项最高得10分（须提供</w:t>
            </w:r>
            <w:r>
              <w:rPr>
                <w:rFonts w:hint="default" w:ascii="Times New Roman" w:hAnsi="Times New Roman" w:eastAsia="宋体" w:cs="Times New Roman"/>
                <w:b/>
                <w:bCs/>
                <w:color w:val="auto"/>
                <w:sz w:val="21"/>
                <w:szCs w:val="21"/>
                <w:highlight w:val="none"/>
              </w:rPr>
              <w:t>完整</w:t>
            </w:r>
            <w:r>
              <w:rPr>
                <w:rFonts w:hint="default" w:ascii="Times New Roman" w:hAnsi="Times New Roman" w:eastAsia="宋体" w:cs="Times New Roman"/>
                <w:color w:val="auto"/>
                <w:sz w:val="21"/>
                <w:szCs w:val="21"/>
                <w:highlight w:val="none"/>
              </w:rPr>
              <w:t>合同复印件并加盖供应商公章）。</w:t>
            </w:r>
          </w:p>
        </w:tc>
      </w:tr>
      <w:tr w14:paraId="202D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restart"/>
            <w:tcBorders>
              <w:left w:val="single" w:color="auto" w:sz="4" w:space="0"/>
              <w:right w:val="single" w:color="auto" w:sz="4" w:space="0"/>
            </w:tcBorders>
            <w:vAlign w:val="center"/>
          </w:tcPr>
          <w:p w14:paraId="2CE2E049">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44" w:type="pct"/>
            <w:vMerge w:val="restart"/>
            <w:tcBorders>
              <w:left w:val="single" w:color="auto" w:sz="4" w:space="0"/>
              <w:right w:val="single" w:color="auto" w:sz="4" w:space="0"/>
            </w:tcBorders>
            <w:vAlign w:val="center"/>
          </w:tcPr>
          <w:p w14:paraId="2D958716">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项目方案</w:t>
            </w:r>
          </w:p>
          <w:p w14:paraId="380B4045">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（80分）</w:t>
            </w:r>
          </w:p>
        </w:tc>
        <w:tc>
          <w:tcPr>
            <w:tcW w:w="493" w:type="pct"/>
            <w:tcBorders>
              <w:top w:val="single" w:color="auto" w:sz="4" w:space="0"/>
              <w:left w:val="single" w:color="auto" w:sz="4" w:space="0"/>
              <w:right w:val="single" w:color="auto" w:sz="4" w:space="0"/>
            </w:tcBorders>
            <w:vAlign w:val="center"/>
          </w:tcPr>
          <w:p w14:paraId="19AB1790">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项目分析</w:t>
            </w:r>
          </w:p>
        </w:tc>
        <w:tc>
          <w:tcPr>
            <w:tcW w:w="375" w:type="pct"/>
            <w:tcBorders>
              <w:top w:val="single" w:color="auto" w:sz="4" w:space="0"/>
              <w:left w:val="single" w:color="auto" w:sz="4" w:space="0"/>
              <w:right w:val="single" w:color="auto" w:sz="4" w:space="0"/>
            </w:tcBorders>
            <w:vAlign w:val="center"/>
          </w:tcPr>
          <w:p w14:paraId="5970FCEC">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244" w:type="pct"/>
            <w:tcBorders>
              <w:top w:val="single" w:color="auto" w:sz="4" w:space="0"/>
              <w:left w:val="single" w:color="auto" w:sz="4" w:space="0"/>
              <w:right w:val="single" w:color="auto" w:sz="4" w:space="0"/>
            </w:tcBorders>
            <w:vAlign w:val="center"/>
          </w:tcPr>
          <w:p w14:paraId="79FED5C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针对采购需求所提供的</w:t>
            </w:r>
            <w:r>
              <w:rPr>
                <w:rFonts w:hint="default" w:ascii="Times New Roman" w:hAnsi="Times New Roman" w:eastAsia="宋体" w:cs="Times New Roman"/>
                <w:b/>
                <w:color w:val="auto"/>
                <w:kern w:val="0"/>
                <w:sz w:val="21"/>
                <w:szCs w:val="21"/>
                <w:highlight w:val="none"/>
              </w:rPr>
              <w:t>项目分析</w:t>
            </w:r>
            <w:r>
              <w:rPr>
                <w:rFonts w:hint="default" w:ascii="Times New Roman" w:hAnsi="Times New Roman" w:eastAsia="宋体" w:cs="Times New Roman"/>
                <w:color w:val="auto"/>
                <w:kern w:val="0"/>
                <w:sz w:val="21"/>
                <w:szCs w:val="21"/>
                <w:highlight w:val="none"/>
              </w:rPr>
              <w:t>，项目分析包括但不限于</w:t>
            </w:r>
            <w:r>
              <w:rPr>
                <w:rFonts w:hint="default" w:ascii="Times New Roman" w:hAnsi="Times New Roman" w:eastAsia="宋体" w:cs="Times New Roman"/>
                <w:b/>
                <w:color w:val="auto"/>
                <w:kern w:val="0"/>
                <w:sz w:val="21"/>
                <w:szCs w:val="21"/>
                <w:highlight w:val="none"/>
              </w:rPr>
              <w:t>项目背景</w:t>
            </w:r>
            <w:r>
              <w:rPr>
                <w:rFonts w:hint="default" w:ascii="Times New Roman" w:hAnsi="Times New Roman" w:eastAsia="宋体" w:cs="Times New Roman"/>
                <w:color w:val="auto"/>
                <w:kern w:val="0"/>
                <w:sz w:val="21"/>
                <w:szCs w:val="21"/>
                <w:highlight w:val="none"/>
              </w:rPr>
              <w:t>及</w:t>
            </w:r>
            <w:r>
              <w:rPr>
                <w:rFonts w:hint="default" w:ascii="Times New Roman" w:hAnsi="Times New Roman" w:eastAsia="宋体" w:cs="Times New Roman"/>
                <w:b/>
                <w:color w:val="auto"/>
                <w:kern w:val="0"/>
                <w:sz w:val="21"/>
                <w:szCs w:val="21"/>
                <w:highlight w:val="none"/>
              </w:rPr>
              <w:t>相关政策主题、项目重难点</w:t>
            </w:r>
            <w:r>
              <w:rPr>
                <w:rFonts w:hint="default" w:ascii="Times New Roman" w:hAnsi="Times New Roman" w:eastAsia="宋体" w:cs="Times New Roman"/>
                <w:color w:val="auto"/>
                <w:kern w:val="0"/>
                <w:sz w:val="21"/>
                <w:szCs w:val="21"/>
                <w:highlight w:val="none"/>
              </w:rPr>
              <w:t>等。</w:t>
            </w:r>
          </w:p>
          <w:p w14:paraId="547431A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项目分析具有针对性、熟悉活动主题、对政策主旨理解深入、重难点分析全面到位：5分；</w:t>
            </w:r>
          </w:p>
          <w:p w14:paraId="4DACAE0C">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项目分析针对性一般、对活动主题了解一般、对政策主旨理解一般、重难点分析一般：3分；</w:t>
            </w:r>
          </w:p>
          <w:p w14:paraId="322FD372">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项目分析针对性差、未理解活动主题、无重难点分析：1分；</w:t>
            </w:r>
          </w:p>
          <w:p w14:paraId="424094E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2EB8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644AB728">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680CC7C3">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restart"/>
            <w:tcBorders>
              <w:top w:val="single" w:color="auto" w:sz="4" w:space="0"/>
              <w:left w:val="single" w:color="auto" w:sz="4" w:space="0"/>
              <w:right w:val="single" w:color="auto" w:sz="4" w:space="0"/>
            </w:tcBorders>
            <w:vAlign w:val="center"/>
          </w:tcPr>
          <w:p w14:paraId="69CE6861">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短视频制作播出方案</w:t>
            </w:r>
          </w:p>
        </w:tc>
        <w:tc>
          <w:tcPr>
            <w:tcW w:w="375" w:type="pct"/>
            <w:tcBorders>
              <w:top w:val="single" w:color="auto" w:sz="4" w:space="0"/>
              <w:left w:val="single" w:color="auto" w:sz="4" w:space="0"/>
              <w:right w:val="single" w:color="auto" w:sz="4" w:space="0"/>
            </w:tcBorders>
            <w:vAlign w:val="center"/>
          </w:tcPr>
          <w:p w14:paraId="1811D2B5">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3244" w:type="pct"/>
            <w:tcBorders>
              <w:top w:val="single" w:color="auto" w:sz="4" w:space="0"/>
              <w:left w:val="single" w:color="auto" w:sz="4" w:space="0"/>
              <w:right w:val="single" w:color="auto" w:sz="4" w:space="0"/>
            </w:tcBorders>
            <w:vAlign w:val="center"/>
          </w:tcPr>
          <w:p w14:paraId="0F6606C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结合项目背景</w:t>
            </w:r>
            <w:r>
              <w:rPr>
                <w:rFonts w:hint="default" w:ascii="Times New Roman" w:hAnsi="Times New Roman" w:eastAsia="宋体" w:cs="Times New Roman"/>
                <w:b/>
                <w:color w:val="auto"/>
                <w:kern w:val="0"/>
                <w:sz w:val="21"/>
                <w:szCs w:val="21"/>
                <w:highlight w:val="none"/>
              </w:rPr>
              <w:t>及采购需求</w:t>
            </w:r>
            <w:r>
              <w:rPr>
                <w:rFonts w:hint="default" w:ascii="Times New Roman" w:hAnsi="Times New Roman" w:eastAsia="宋体" w:cs="Times New Roman"/>
                <w:b/>
                <w:color w:val="auto"/>
                <w:sz w:val="21"/>
                <w:szCs w:val="21"/>
                <w:highlight w:val="none"/>
              </w:rPr>
              <w:t>，综合考虑供应商提供的项目拍摄</w:t>
            </w:r>
            <w:r>
              <w:rPr>
                <w:rFonts w:hint="default" w:ascii="Times New Roman" w:hAnsi="Times New Roman" w:eastAsia="宋体" w:cs="Times New Roman"/>
                <w:b/>
                <w:color w:val="auto"/>
                <w:kern w:val="0"/>
                <w:sz w:val="21"/>
                <w:szCs w:val="21"/>
                <w:highlight w:val="none"/>
              </w:rPr>
              <w:t>内容定位</w:t>
            </w:r>
            <w:r>
              <w:rPr>
                <w:rFonts w:hint="default" w:ascii="Times New Roman" w:hAnsi="Times New Roman" w:eastAsia="宋体" w:cs="Times New Roman"/>
                <w:b/>
                <w:color w:val="auto"/>
                <w:sz w:val="21"/>
                <w:szCs w:val="21"/>
                <w:highlight w:val="none"/>
              </w:rPr>
              <w:t>：</w:t>
            </w:r>
          </w:p>
          <w:p w14:paraId="67F1FBFE">
            <w:pPr>
              <w:keepNext w:val="0"/>
              <w:keepLines w:val="0"/>
              <w:pageBreakBefore w:val="0"/>
              <w:widowControl w:val="0"/>
              <w:kinsoku/>
              <w:wordWrap/>
              <w:overflowPunct/>
              <w:topLinePunct w:val="0"/>
              <w:bidi w:val="0"/>
              <w:snapToGrid w:val="0"/>
              <w:spacing w:line="36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内容定位精准、专业、科学，高度契合项目背景及采购需求，能够深入宣传北京民政民生政策、人物、树立良好形象：8分；</w:t>
            </w:r>
          </w:p>
          <w:p w14:paraId="07CDF457">
            <w:pPr>
              <w:keepNext w:val="0"/>
              <w:keepLines w:val="0"/>
              <w:pageBreakBefore w:val="0"/>
              <w:widowControl w:val="0"/>
              <w:kinsoku/>
              <w:wordWrap/>
              <w:overflowPunct/>
              <w:topLinePunct w:val="0"/>
              <w:bidi w:val="0"/>
              <w:snapToGrid w:val="0"/>
              <w:spacing w:line="36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内容定位较为准确和专业，能够宣传北京民政民生政策、人物、树立良好形象：6分；</w:t>
            </w:r>
          </w:p>
          <w:p w14:paraId="1F2053CA">
            <w:pPr>
              <w:keepNext w:val="0"/>
              <w:keepLines w:val="0"/>
              <w:pageBreakBefore w:val="0"/>
              <w:widowControl w:val="0"/>
              <w:kinsoku/>
              <w:wordWrap/>
              <w:overflowPunct/>
              <w:topLinePunct w:val="0"/>
              <w:bidi w:val="0"/>
              <w:snapToGrid w:val="0"/>
              <w:spacing w:line="36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内容定位不存在明显偏差，对本项目的针对性一般：4分；</w:t>
            </w:r>
          </w:p>
          <w:p w14:paraId="1EE78166">
            <w:pPr>
              <w:keepNext w:val="0"/>
              <w:keepLines w:val="0"/>
              <w:pageBreakBefore w:val="0"/>
              <w:widowControl w:val="0"/>
              <w:kinsoku/>
              <w:wordWrap/>
              <w:overflowPunct/>
              <w:topLinePunct w:val="0"/>
              <w:bidi w:val="0"/>
              <w:snapToGrid w:val="0"/>
              <w:spacing w:line="36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内容定位存在明显偏差，未完全体现本项目的政策导向：2分；</w:t>
            </w:r>
          </w:p>
          <w:p w14:paraId="7D739DA6">
            <w:pPr>
              <w:keepNext w:val="0"/>
              <w:keepLines w:val="0"/>
              <w:pageBreakBefore w:val="0"/>
              <w:widowControl w:val="0"/>
              <w:kinsoku/>
              <w:wordWrap/>
              <w:overflowPunct/>
              <w:topLinePunct w:val="0"/>
              <w:bidi w:val="0"/>
              <w:snapToGrid w:val="0"/>
              <w:spacing w:line="360" w:lineRule="auto"/>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499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2CDE31A2">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6432CAF6">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continue"/>
            <w:tcBorders>
              <w:left w:val="single" w:color="auto" w:sz="4" w:space="0"/>
              <w:right w:val="single" w:color="auto" w:sz="4" w:space="0"/>
            </w:tcBorders>
            <w:vAlign w:val="center"/>
          </w:tcPr>
          <w:p w14:paraId="671E6622">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75" w:type="pct"/>
            <w:tcBorders>
              <w:top w:val="single" w:color="auto" w:sz="4" w:space="0"/>
              <w:left w:val="single" w:color="auto" w:sz="4" w:space="0"/>
              <w:right w:val="single" w:color="auto" w:sz="4" w:space="0"/>
            </w:tcBorders>
            <w:vAlign w:val="center"/>
          </w:tcPr>
          <w:p w14:paraId="76B9788D">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3244" w:type="pct"/>
            <w:tcBorders>
              <w:top w:val="single" w:color="auto" w:sz="4" w:space="0"/>
              <w:left w:val="single" w:color="auto" w:sz="4" w:space="0"/>
              <w:right w:val="single" w:color="auto" w:sz="4" w:space="0"/>
            </w:tcBorders>
            <w:vAlign w:val="center"/>
          </w:tcPr>
          <w:p w14:paraId="5D13F47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视频策划方案</w:t>
            </w:r>
            <w:r>
              <w:rPr>
                <w:rFonts w:hint="default" w:ascii="Times New Roman" w:hAnsi="Times New Roman" w:eastAsia="宋体" w:cs="Times New Roman"/>
                <w:color w:val="auto"/>
                <w:kern w:val="0"/>
                <w:sz w:val="21"/>
                <w:szCs w:val="21"/>
                <w:highlight w:val="none"/>
              </w:rPr>
              <w:t>。</w:t>
            </w:r>
          </w:p>
          <w:p w14:paraId="7743E832">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策划新颖独特，主题内容鲜明（包括但不限于宣传民政系统养老助老服务、社会福利、社会事务、社会组织、社会救助、慈善捐赠、见义勇为等方面的政策制度，宣传推广民政方面的先进经验和先进典型、发展成就等），受众适用性强，完全满足采购需求：8分；</w:t>
            </w:r>
          </w:p>
          <w:p w14:paraId="5E69A55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策划较为新颖，主题内容突出（包括但不限于宣传民政系统养老助老服务、社会福利、社会事务、社会组织、社会救助、慈善捐赠、见义勇为等方面的政策制度，宣传推广民政方面的先进经验和先进典型、发展成就等），受众适用性较强，基本满足采购需求：6分；</w:t>
            </w:r>
          </w:p>
          <w:p w14:paraId="753E4FC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方案完整度一般，策划方案通用，主题内容策划不明显，有一定的受众适用性：4分；</w:t>
            </w:r>
          </w:p>
          <w:p w14:paraId="29C5C4A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方案完整度较差，策划方案简单，内容缺失较多，主题内容策划不明显，受众适用性较差：2分；</w:t>
            </w:r>
          </w:p>
          <w:p w14:paraId="2CA7E8B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7F53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70A0C1A4">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042BC7A4">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continue"/>
            <w:tcBorders>
              <w:left w:val="single" w:color="auto" w:sz="4" w:space="0"/>
              <w:right w:val="single" w:color="auto" w:sz="4" w:space="0"/>
            </w:tcBorders>
            <w:vAlign w:val="center"/>
          </w:tcPr>
          <w:p w14:paraId="17560BFD">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75" w:type="pct"/>
            <w:tcBorders>
              <w:top w:val="single" w:color="auto" w:sz="4" w:space="0"/>
              <w:left w:val="single" w:color="auto" w:sz="4" w:space="0"/>
              <w:right w:val="single" w:color="auto" w:sz="4" w:space="0"/>
            </w:tcBorders>
            <w:vAlign w:val="center"/>
          </w:tcPr>
          <w:p w14:paraId="5F6597C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3244" w:type="pct"/>
            <w:tcBorders>
              <w:top w:val="single" w:color="auto" w:sz="4" w:space="0"/>
              <w:left w:val="single" w:color="auto" w:sz="4" w:space="0"/>
              <w:right w:val="single" w:color="auto" w:sz="4" w:space="0"/>
            </w:tcBorders>
            <w:vAlign w:val="center"/>
          </w:tcPr>
          <w:p w14:paraId="2C7F7BB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视频拍摄方案</w:t>
            </w:r>
            <w:r>
              <w:rPr>
                <w:rFonts w:hint="default" w:ascii="Times New Roman" w:hAnsi="Times New Roman" w:eastAsia="宋体" w:cs="Times New Roman"/>
                <w:color w:val="auto"/>
                <w:kern w:val="0"/>
                <w:sz w:val="21"/>
                <w:szCs w:val="21"/>
                <w:highlight w:val="none"/>
              </w:rPr>
              <w:t>。</w:t>
            </w:r>
          </w:p>
          <w:p w14:paraId="1303BEA0">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方案完整度高、拍摄工作流程及思路清晰、拍摄方式多样，完全满足采购需求：8分；</w:t>
            </w:r>
          </w:p>
          <w:p w14:paraId="75ED4B3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方案完整度较高、拍摄工作流程及思路较为清晰、拍摄方式较多，满足采购需求：6分；</w:t>
            </w:r>
          </w:p>
          <w:p w14:paraId="17F8E832">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方案完整度一般、拍摄工作流程及思路简单、拍摄方式简单，勉强满足采购需求：4分；</w:t>
            </w:r>
          </w:p>
          <w:p w14:paraId="484B4F2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方案完整度较差、拍摄工作流程及思路混乱、拍摄方式较少、方案有较多缺失，无法完全满足采购需求：2分；</w:t>
            </w:r>
          </w:p>
          <w:p w14:paraId="2B97A7D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7096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48FE70A9">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7EC0FEB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continue"/>
            <w:tcBorders>
              <w:left w:val="single" w:color="auto" w:sz="4" w:space="0"/>
              <w:right w:val="single" w:color="auto" w:sz="4" w:space="0"/>
            </w:tcBorders>
            <w:vAlign w:val="center"/>
          </w:tcPr>
          <w:p w14:paraId="4C703E61">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75" w:type="pct"/>
            <w:tcBorders>
              <w:top w:val="single" w:color="auto" w:sz="4" w:space="0"/>
              <w:left w:val="single" w:color="auto" w:sz="4" w:space="0"/>
              <w:right w:val="single" w:color="auto" w:sz="4" w:space="0"/>
            </w:tcBorders>
            <w:vAlign w:val="center"/>
          </w:tcPr>
          <w:p w14:paraId="3DC4FAC8">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6分</w:t>
            </w:r>
          </w:p>
        </w:tc>
        <w:tc>
          <w:tcPr>
            <w:tcW w:w="3244" w:type="pct"/>
            <w:tcBorders>
              <w:top w:val="single" w:color="auto" w:sz="4" w:space="0"/>
              <w:left w:val="single" w:color="auto" w:sz="4" w:space="0"/>
              <w:right w:val="single" w:color="auto" w:sz="4" w:space="0"/>
            </w:tcBorders>
            <w:vAlign w:val="center"/>
          </w:tcPr>
          <w:p w14:paraId="662E20D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后期制作方案</w:t>
            </w:r>
            <w:r>
              <w:rPr>
                <w:rFonts w:hint="default" w:ascii="Times New Roman" w:hAnsi="Times New Roman" w:eastAsia="宋体" w:cs="Times New Roman"/>
                <w:color w:val="auto"/>
                <w:kern w:val="0"/>
                <w:sz w:val="21"/>
                <w:szCs w:val="21"/>
                <w:highlight w:val="none"/>
              </w:rPr>
              <w:t>。</w:t>
            </w:r>
          </w:p>
          <w:p w14:paraId="2E17CC3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方案完整度高、制作流程明确、手法多样、能够保证视觉观赏性好，高度符合项目需要，完全满足采购需求：6分；</w:t>
            </w:r>
          </w:p>
          <w:p w14:paraId="72E709E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方案基本完整、制作流程及手法普通、符合项目主题需要，基本满足采购需求：4分；</w:t>
            </w:r>
          </w:p>
          <w:p w14:paraId="1D62876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方案不完整、制作流程混乱、手法缺失，无法完全满足采购需求：2分；</w:t>
            </w:r>
          </w:p>
          <w:p w14:paraId="4B94051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未提供任何方案：0分。</w:t>
            </w:r>
          </w:p>
        </w:tc>
      </w:tr>
      <w:tr w14:paraId="412D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2626D67A">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6865F6A2">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continue"/>
            <w:tcBorders>
              <w:left w:val="single" w:color="auto" w:sz="4" w:space="0"/>
              <w:right w:val="single" w:color="auto" w:sz="4" w:space="0"/>
            </w:tcBorders>
            <w:vAlign w:val="center"/>
          </w:tcPr>
          <w:p w14:paraId="0540CE7F">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75" w:type="pct"/>
            <w:tcBorders>
              <w:top w:val="single" w:color="auto" w:sz="4" w:space="0"/>
              <w:left w:val="single" w:color="auto" w:sz="4" w:space="0"/>
              <w:right w:val="single" w:color="auto" w:sz="4" w:space="0"/>
            </w:tcBorders>
            <w:vAlign w:val="center"/>
          </w:tcPr>
          <w:p w14:paraId="5B976F87">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6分</w:t>
            </w:r>
          </w:p>
        </w:tc>
        <w:tc>
          <w:tcPr>
            <w:tcW w:w="3244" w:type="pct"/>
            <w:tcBorders>
              <w:top w:val="single" w:color="auto" w:sz="4" w:space="0"/>
              <w:left w:val="single" w:color="auto" w:sz="4" w:space="0"/>
              <w:right w:val="single" w:color="auto" w:sz="4" w:space="0"/>
            </w:tcBorders>
            <w:vAlign w:val="center"/>
          </w:tcPr>
          <w:p w14:paraId="0AB502A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sz w:val="21"/>
                <w:szCs w:val="21"/>
                <w:highlight w:val="none"/>
              </w:rPr>
              <w:t>结合</w:t>
            </w:r>
            <w:r>
              <w:rPr>
                <w:rFonts w:hint="default" w:ascii="Times New Roman" w:hAnsi="Times New Roman" w:eastAsia="宋体" w:cs="Times New Roman"/>
                <w:b/>
                <w:color w:val="auto"/>
                <w:kern w:val="0"/>
                <w:sz w:val="21"/>
                <w:szCs w:val="21"/>
                <w:highlight w:val="none"/>
              </w:rPr>
              <w:t>采购需求的播出要求，综合考虑供应商提供的播出方案：</w:t>
            </w:r>
          </w:p>
          <w:p w14:paraId="09F25E47">
            <w:pPr>
              <w:pStyle w:val="3"/>
              <w:keepNext w:val="0"/>
              <w:keepLines w:val="0"/>
              <w:pageBreakBefore w:val="0"/>
              <w:widowControl w:val="0"/>
              <w:kinsoku/>
              <w:wordWrap/>
              <w:overflowPunct/>
              <w:topLinePunct w:val="0"/>
              <w:bidi w:val="0"/>
              <w:snapToGrid w:val="0"/>
              <w:spacing w:line="360" w:lineRule="auto"/>
              <w:ind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方案完善、科学，可行性强，播放进度计划及投放媒体较多，包括但不限于</w:t>
            </w:r>
            <w:r>
              <w:rPr>
                <w:rFonts w:hint="default" w:ascii="Times New Roman" w:hAnsi="Times New Roman" w:eastAsia="宋体" w:cs="Times New Roman"/>
                <w:color w:val="auto"/>
                <w:kern w:val="0"/>
                <w:sz w:val="21"/>
                <w:szCs w:val="21"/>
                <w:highlight w:val="none"/>
              </w:rPr>
              <w:t>新浪微博、微信公众号、今日头条号、北京号、学习强国新媒体平台等</w:t>
            </w:r>
            <w:r>
              <w:rPr>
                <w:rFonts w:hint="default" w:ascii="Times New Roman" w:hAnsi="Times New Roman" w:eastAsia="宋体" w:cs="Times New Roman"/>
                <w:color w:val="auto"/>
                <w:sz w:val="21"/>
                <w:szCs w:val="21"/>
                <w:highlight w:val="none"/>
              </w:rPr>
              <w:t>，完全满足或优于采购需求中的播出要求：6分；</w:t>
            </w:r>
          </w:p>
          <w:p w14:paraId="08CA8D12">
            <w:pPr>
              <w:pStyle w:val="3"/>
              <w:keepNext w:val="0"/>
              <w:keepLines w:val="0"/>
              <w:pageBreakBefore w:val="0"/>
              <w:widowControl w:val="0"/>
              <w:kinsoku/>
              <w:wordWrap/>
              <w:overflowPunct/>
              <w:topLinePunct w:val="0"/>
              <w:bidi w:val="0"/>
              <w:snapToGrid w:val="0"/>
              <w:spacing w:line="360" w:lineRule="auto"/>
              <w:ind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方案较为完整、可行，播放进度计划及投放媒体包括但不限于</w:t>
            </w:r>
            <w:r>
              <w:rPr>
                <w:rFonts w:hint="default" w:ascii="Times New Roman" w:hAnsi="Times New Roman" w:eastAsia="宋体" w:cs="Times New Roman"/>
                <w:color w:val="auto"/>
                <w:kern w:val="0"/>
                <w:sz w:val="21"/>
                <w:szCs w:val="21"/>
                <w:highlight w:val="none"/>
              </w:rPr>
              <w:t>新浪微博、微信公众号、今日头条号、北京号、学习强国媒体平台等</w:t>
            </w:r>
            <w:r>
              <w:rPr>
                <w:rFonts w:hint="default" w:ascii="Times New Roman" w:hAnsi="Times New Roman" w:eastAsia="宋体" w:cs="Times New Roman"/>
                <w:color w:val="auto"/>
                <w:sz w:val="21"/>
                <w:szCs w:val="21"/>
                <w:highlight w:val="none"/>
              </w:rPr>
              <w:t>，满足采购需求中的播出要求：4分；</w:t>
            </w:r>
          </w:p>
          <w:p w14:paraId="616D0265">
            <w:pPr>
              <w:pStyle w:val="3"/>
              <w:keepNext w:val="0"/>
              <w:keepLines w:val="0"/>
              <w:pageBreakBefore w:val="0"/>
              <w:widowControl w:val="0"/>
              <w:kinsoku/>
              <w:wordWrap/>
              <w:overflowPunct/>
              <w:topLinePunct w:val="0"/>
              <w:bidi w:val="0"/>
              <w:snapToGrid w:val="0"/>
              <w:spacing w:line="360" w:lineRule="auto"/>
              <w:ind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方案描述简单，播放进度计划及投放媒体能够满足采购需求中的播出要求：2分；</w:t>
            </w:r>
          </w:p>
          <w:p w14:paraId="39D522F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方案不合理，播放进度计划及投放媒体不满足采购需求中的播出要求或未提供该方案：0分。</w:t>
            </w:r>
          </w:p>
        </w:tc>
      </w:tr>
      <w:tr w14:paraId="563B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6D7A4C0A">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52518AD6">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continue"/>
            <w:tcBorders>
              <w:left w:val="single" w:color="auto" w:sz="4" w:space="0"/>
              <w:right w:val="single" w:color="auto" w:sz="4" w:space="0"/>
            </w:tcBorders>
            <w:vAlign w:val="center"/>
          </w:tcPr>
          <w:p w14:paraId="3A304967">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75" w:type="pct"/>
            <w:tcBorders>
              <w:top w:val="single" w:color="auto" w:sz="4" w:space="0"/>
              <w:left w:val="single" w:color="auto" w:sz="4" w:space="0"/>
              <w:right w:val="single" w:color="auto" w:sz="4" w:space="0"/>
            </w:tcBorders>
            <w:vAlign w:val="center"/>
          </w:tcPr>
          <w:p w14:paraId="1BC7FD4F">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3分</w:t>
            </w:r>
          </w:p>
        </w:tc>
        <w:tc>
          <w:tcPr>
            <w:tcW w:w="3244" w:type="pct"/>
            <w:tcBorders>
              <w:top w:val="single" w:color="auto" w:sz="4" w:space="0"/>
              <w:left w:val="single" w:color="auto" w:sz="4" w:space="0"/>
              <w:right w:val="single" w:color="auto" w:sz="4" w:space="0"/>
            </w:tcBorders>
            <w:vAlign w:val="center"/>
          </w:tcPr>
          <w:p w14:paraId="7FD70CA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综合考虑供应商针对本项目可提供的</w:t>
            </w:r>
            <w:r>
              <w:rPr>
                <w:rFonts w:hint="default" w:ascii="Times New Roman" w:hAnsi="Times New Roman" w:eastAsia="宋体" w:cs="Times New Roman"/>
                <w:b/>
                <w:bCs/>
                <w:color w:val="auto"/>
                <w:sz w:val="21"/>
                <w:szCs w:val="21"/>
                <w:highlight w:val="none"/>
              </w:rPr>
              <w:t>实施设备投入情况</w:t>
            </w:r>
            <w:r>
              <w:rPr>
                <w:rFonts w:hint="default" w:ascii="Times New Roman" w:hAnsi="Times New Roman" w:eastAsia="宋体" w:cs="Times New Roman"/>
                <w:color w:val="auto"/>
                <w:sz w:val="21"/>
                <w:szCs w:val="21"/>
                <w:highlight w:val="none"/>
              </w:rPr>
              <w:t>。</w:t>
            </w:r>
          </w:p>
          <w:p w14:paraId="2560E6F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实施设备种类众多、技术先进：3分；</w:t>
            </w:r>
          </w:p>
          <w:p w14:paraId="2A2EDF8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实施设备种类一般、技术条件一般、基本满足使用：2分；</w:t>
            </w:r>
          </w:p>
          <w:p w14:paraId="607718E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实施设备种类较少、技术条件较差：1分；</w:t>
            </w:r>
          </w:p>
          <w:p w14:paraId="3C99E16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未提供任何材料：0分。</w:t>
            </w:r>
          </w:p>
        </w:tc>
      </w:tr>
      <w:tr w14:paraId="27E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39F923CB">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4F72F7B4">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tcBorders>
              <w:top w:val="single" w:color="auto" w:sz="4" w:space="0"/>
              <w:left w:val="single" w:color="auto" w:sz="4" w:space="0"/>
              <w:right w:val="single" w:color="auto" w:sz="4" w:space="0"/>
            </w:tcBorders>
            <w:vAlign w:val="center"/>
          </w:tcPr>
          <w:p w14:paraId="4A29CC37">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质量保证方案</w:t>
            </w:r>
          </w:p>
        </w:tc>
        <w:tc>
          <w:tcPr>
            <w:tcW w:w="375" w:type="pct"/>
            <w:tcBorders>
              <w:top w:val="single" w:color="auto" w:sz="4" w:space="0"/>
              <w:left w:val="single" w:color="auto" w:sz="4" w:space="0"/>
              <w:right w:val="single" w:color="auto" w:sz="4" w:space="0"/>
            </w:tcBorders>
            <w:vAlign w:val="center"/>
          </w:tcPr>
          <w:p w14:paraId="1B932A31">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3244" w:type="pct"/>
            <w:tcBorders>
              <w:top w:val="single" w:color="auto" w:sz="4" w:space="0"/>
              <w:left w:val="single" w:color="auto" w:sz="4" w:space="0"/>
              <w:right w:val="single" w:color="auto" w:sz="4" w:space="0"/>
            </w:tcBorders>
            <w:vAlign w:val="center"/>
          </w:tcPr>
          <w:p w14:paraId="08BFC2D9">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综合考虑供应商提供的</w:t>
            </w:r>
            <w:r>
              <w:rPr>
                <w:rFonts w:hint="default" w:ascii="Times New Roman" w:hAnsi="Times New Roman" w:eastAsia="宋体" w:cs="Times New Roman"/>
                <w:b/>
                <w:bCs/>
                <w:color w:val="auto"/>
                <w:sz w:val="21"/>
                <w:szCs w:val="21"/>
                <w:highlight w:val="none"/>
                <w:lang w:val="zh-TW"/>
              </w:rPr>
              <w:t>质量保证方案</w:t>
            </w:r>
            <w:r>
              <w:rPr>
                <w:rFonts w:hint="default" w:ascii="Times New Roman" w:hAnsi="Times New Roman" w:eastAsia="宋体" w:cs="Times New Roman"/>
                <w:color w:val="auto"/>
                <w:sz w:val="21"/>
                <w:szCs w:val="21"/>
                <w:highlight w:val="none"/>
                <w:lang w:val="zh-TW"/>
              </w:rPr>
              <w:t>。</w:t>
            </w:r>
          </w:p>
          <w:p w14:paraId="67F518C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方案完整度高、保障措施</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多、具有完善的节目内容与画面质量监管体系、应急状况下响应时效性强，完全满足</w:t>
            </w:r>
            <w:r>
              <w:rPr>
                <w:rFonts w:hint="default" w:ascii="Times New Roman" w:hAnsi="Times New Roman" w:eastAsia="宋体" w:cs="Times New Roman"/>
                <w:color w:val="auto"/>
                <w:sz w:val="21"/>
                <w:szCs w:val="21"/>
                <w:highlight w:val="none"/>
              </w:rPr>
              <w:t>或优于</w:t>
            </w:r>
            <w:r>
              <w:rPr>
                <w:rFonts w:hint="default" w:ascii="Times New Roman" w:hAnsi="Times New Roman" w:eastAsia="宋体" w:cs="Times New Roman"/>
                <w:color w:val="auto"/>
                <w:sz w:val="21"/>
                <w:szCs w:val="21"/>
                <w:highlight w:val="none"/>
                <w:lang w:val="zh-TW"/>
              </w:rPr>
              <w:t>采购需求：</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zh-TW"/>
              </w:rPr>
              <w:t>分；</w:t>
            </w:r>
          </w:p>
          <w:p w14:paraId="1C6642D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高、保障措施</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多、具有</w:t>
            </w:r>
            <w:r>
              <w:rPr>
                <w:rFonts w:hint="default" w:ascii="Times New Roman" w:hAnsi="Times New Roman" w:eastAsia="宋体" w:cs="Times New Roman"/>
                <w:color w:val="auto"/>
                <w:sz w:val="21"/>
                <w:szCs w:val="21"/>
                <w:highlight w:val="none"/>
              </w:rPr>
              <w:t>一定</w:t>
            </w:r>
            <w:r>
              <w:rPr>
                <w:rFonts w:hint="default" w:ascii="Times New Roman" w:hAnsi="Times New Roman" w:eastAsia="宋体" w:cs="Times New Roman"/>
                <w:color w:val="auto"/>
                <w:sz w:val="21"/>
                <w:szCs w:val="21"/>
                <w:highlight w:val="none"/>
                <w:lang w:val="zh-TW"/>
              </w:rPr>
              <w:t>的节目内容与画面质量监管体系、应急状况下响应时效性</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强，</w:t>
            </w:r>
            <w:r>
              <w:rPr>
                <w:rFonts w:hint="default" w:ascii="Times New Roman" w:hAnsi="Times New Roman" w:eastAsia="宋体" w:cs="Times New Roman"/>
                <w:color w:val="auto"/>
                <w:sz w:val="21"/>
                <w:szCs w:val="21"/>
                <w:highlight w:val="none"/>
              </w:rPr>
              <w:t>能够</w:t>
            </w:r>
            <w:r>
              <w:rPr>
                <w:rFonts w:hint="default" w:ascii="Times New Roman" w:hAnsi="Times New Roman" w:eastAsia="宋体" w:cs="Times New Roman"/>
                <w:color w:val="auto"/>
                <w:sz w:val="21"/>
                <w:szCs w:val="21"/>
                <w:highlight w:val="none"/>
                <w:lang w:val="zh-TW"/>
              </w:rPr>
              <w:t>满足采购需求：</w:t>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val="zh-TW"/>
              </w:rPr>
              <w:t>分；</w:t>
            </w:r>
          </w:p>
          <w:p w14:paraId="5457A217">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方案完整度一般、保障措施一般、节目内容与画面质量监管体系一般、应急状况下响应时效性一般，基本满足采购需求：</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zh-TW"/>
              </w:rPr>
              <w:t>分；</w:t>
            </w:r>
          </w:p>
          <w:p w14:paraId="3C169B7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方案完整度较差、保障措施较少、不具备节目内容与画面质量监管体系、应急状况下响应时效性较差，无法完全满足采购需求：</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zh-TW"/>
              </w:rPr>
              <w:t>分；</w:t>
            </w:r>
          </w:p>
          <w:p w14:paraId="3293E01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lang w:eastAsia="zh-TW"/>
              </w:rPr>
            </w:pPr>
            <w:r>
              <w:rPr>
                <w:rFonts w:hint="default" w:ascii="Times New Roman" w:hAnsi="Times New Roman" w:eastAsia="宋体" w:cs="Times New Roman"/>
                <w:color w:val="auto"/>
                <w:sz w:val="21"/>
                <w:szCs w:val="21"/>
                <w:highlight w:val="none"/>
                <w:lang w:val="zh-TW" w:eastAsia="zh-TW"/>
              </w:rPr>
              <w:t>未提供任何材料：0分。</w:t>
            </w:r>
          </w:p>
        </w:tc>
      </w:tr>
      <w:tr w14:paraId="59FE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682A43BD">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lang w:eastAsia="zh-TW"/>
              </w:rPr>
            </w:pPr>
          </w:p>
        </w:tc>
        <w:tc>
          <w:tcPr>
            <w:tcW w:w="544" w:type="pct"/>
            <w:vMerge w:val="continue"/>
            <w:tcBorders>
              <w:left w:val="single" w:color="auto" w:sz="4" w:space="0"/>
              <w:right w:val="single" w:color="auto" w:sz="4" w:space="0"/>
            </w:tcBorders>
            <w:vAlign w:val="center"/>
          </w:tcPr>
          <w:p w14:paraId="0E9FDAA8">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lang w:eastAsia="zh-TW"/>
              </w:rPr>
            </w:pPr>
          </w:p>
        </w:tc>
        <w:tc>
          <w:tcPr>
            <w:tcW w:w="493" w:type="pct"/>
            <w:tcBorders>
              <w:left w:val="single" w:color="auto" w:sz="4" w:space="0"/>
              <w:right w:val="single" w:color="auto" w:sz="4" w:space="0"/>
            </w:tcBorders>
            <w:vAlign w:val="center"/>
          </w:tcPr>
          <w:p w14:paraId="509F8365">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加急摄制承诺</w:t>
            </w:r>
            <w:bookmarkStart w:id="3" w:name="_GoBack"/>
            <w:bookmarkEnd w:id="3"/>
          </w:p>
        </w:tc>
        <w:tc>
          <w:tcPr>
            <w:tcW w:w="375" w:type="pct"/>
            <w:tcBorders>
              <w:top w:val="single" w:color="auto" w:sz="4" w:space="0"/>
              <w:left w:val="single" w:color="auto" w:sz="4" w:space="0"/>
              <w:right w:val="single" w:color="auto" w:sz="4" w:space="0"/>
            </w:tcBorders>
            <w:vAlign w:val="center"/>
          </w:tcPr>
          <w:p w14:paraId="2E441EF8">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244" w:type="pct"/>
            <w:tcBorders>
              <w:top w:val="single" w:color="auto" w:sz="4" w:space="0"/>
              <w:left w:val="single" w:color="auto" w:sz="4" w:space="0"/>
              <w:right w:val="single" w:color="auto" w:sz="4" w:space="0"/>
            </w:tcBorders>
            <w:vAlign w:val="center"/>
          </w:tcPr>
          <w:p w14:paraId="2780E2E5">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供应商承诺“</w:t>
            </w:r>
            <w:r>
              <w:rPr>
                <w:rFonts w:hint="default" w:ascii="Times New Roman" w:hAnsi="Times New Roman" w:eastAsia="宋体" w:cs="Times New Roman"/>
                <w:color w:val="auto"/>
                <w:sz w:val="21"/>
                <w:szCs w:val="21"/>
                <w:highlight w:val="none"/>
                <w:lang w:val="en-US" w:eastAsia="zh-CN"/>
              </w:rPr>
              <w:t>能够在</w:t>
            </w:r>
            <w:r>
              <w:rPr>
                <w:rFonts w:hint="default" w:ascii="Times New Roman" w:hAnsi="Times New Roman" w:eastAsia="宋体" w:cs="Times New Roman"/>
                <w:color w:val="auto"/>
                <w:sz w:val="21"/>
                <w:szCs w:val="21"/>
                <w:highlight w:val="none"/>
              </w:rPr>
              <w:t>交付策划方案后，加急进行项目摄制，按照</w:t>
            </w:r>
            <w:r>
              <w:rPr>
                <w:rFonts w:hint="default" w:ascii="Times New Roman" w:hAnsi="Times New Roman" w:eastAsia="宋体" w:cs="Times New Roman"/>
                <w:color w:val="auto"/>
                <w:sz w:val="21"/>
                <w:szCs w:val="21"/>
                <w:highlight w:val="none"/>
                <w:lang w:eastAsia="zh-CN"/>
              </w:rPr>
              <w:t>采购人</w:t>
            </w:r>
            <w:r>
              <w:rPr>
                <w:rFonts w:hint="default" w:ascii="Times New Roman" w:hAnsi="Times New Roman" w:eastAsia="宋体" w:cs="Times New Roman"/>
                <w:color w:val="auto"/>
                <w:sz w:val="21"/>
                <w:szCs w:val="21"/>
                <w:highlight w:val="none"/>
              </w:rPr>
              <w:t>规定的时间要求完成拍摄阶段的所有工作”的，得5分，未承诺不得分。</w:t>
            </w:r>
          </w:p>
          <w:p w14:paraId="7039450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供应商需在响应文件目录中注明承诺所在页数以便于磋商小组评审，未按要求标注的不得分。</w:t>
            </w:r>
          </w:p>
        </w:tc>
      </w:tr>
      <w:tr w14:paraId="693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2AEA93A7">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0545A4FC">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tcBorders>
              <w:left w:val="single" w:color="auto" w:sz="4" w:space="0"/>
              <w:right w:val="single" w:color="auto" w:sz="4" w:space="0"/>
            </w:tcBorders>
            <w:vAlign w:val="center"/>
          </w:tcPr>
          <w:p w14:paraId="5CCB8DFA">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推广宣传方案</w:t>
            </w:r>
          </w:p>
        </w:tc>
        <w:tc>
          <w:tcPr>
            <w:tcW w:w="375" w:type="pct"/>
            <w:tcBorders>
              <w:top w:val="single" w:color="auto" w:sz="4" w:space="0"/>
              <w:left w:val="single" w:color="auto" w:sz="4" w:space="0"/>
              <w:right w:val="single" w:color="auto" w:sz="4" w:space="0"/>
            </w:tcBorders>
            <w:vAlign w:val="center"/>
          </w:tcPr>
          <w:p w14:paraId="321CAB3F">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3244" w:type="pct"/>
            <w:tcBorders>
              <w:top w:val="single" w:color="auto" w:sz="4" w:space="0"/>
              <w:left w:val="single" w:color="auto" w:sz="4" w:space="0"/>
              <w:right w:val="single" w:color="auto" w:sz="4" w:space="0"/>
            </w:tcBorders>
            <w:vAlign w:val="center"/>
          </w:tcPr>
          <w:p w14:paraId="2CBCBC5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综合考虑供应商提供的宣传推广方案，对采购需求的响应程度。</w:t>
            </w:r>
          </w:p>
          <w:p w14:paraId="22D48A9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方案完整度高、专业性强、可执行性强，完全契合采购需求，宣传推广渠道广泛、宣传方式丰富：8分；</w:t>
            </w:r>
          </w:p>
          <w:p w14:paraId="3029F81D">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方案完整度较高、专业性较强、可行性较强，契合采购需求程度较高，宣传推广渠道较广泛：6分；</w:t>
            </w:r>
          </w:p>
          <w:p w14:paraId="05501B2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方案完整度一般、有一定专业性及可行性，宣传推广渠道普通，基本契合采购需求：4分；</w:t>
            </w:r>
          </w:p>
          <w:p w14:paraId="5A70C84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方案完整度较低、专业性较弱、可行性较弱，推广渠道较贫乏，契合采购需求程度较低：2分；</w:t>
            </w:r>
          </w:p>
          <w:p w14:paraId="25F5242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未提供任何材料：0分。</w:t>
            </w:r>
          </w:p>
        </w:tc>
      </w:tr>
      <w:tr w14:paraId="1AB3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4DEFB4D9">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tc>
        <w:tc>
          <w:tcPr>
            <w:tcW w:w="544" w:type="pct"/>
            <w:vMerge w:val="continue"/>
            <w:tcBorders>
              <w:left w:val="single" w:color="auto" w:sz="4" w:space="0"/>
              <w:right w:val="single" w:color="auto" w:sz="4" w:space="0"/>
            </w:tcBorders>
            <w:vAlign w:val="center"/>
          </w:tcPr>
          <w:p w14:paraId="7D70C97F">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tcBorders>
              <w:left w:val="single" w:color="auto" w:sz="4" w:space="0"/>
              <w:right w:val="single" w:color="auto" w:sz="4" w:space="0"/>
            </w:tcBorders>
            <w:vAlign w:val="center"/>
          </w:tcPr>
          <w:p w14:paraId="70204D96">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时间进度安排</w:t>
            </w:r>
          </w:p>
        </w:tc>
        <w:tc>
          <w:tcPr>
            <w:tcW w:w="375" w:type="pct"/>
            <w:tcBorders>
              <w:left w:val="single" w:color="auto" w:sz="4" w:space="0"/>
              <w:right w:val="single" w:color="auto" w:sz="4" w:space="0"/>
            </w:tcBorders>
            <w:vAlign w:val="center"/>
          </w:tcPr>
          <w:p w14:paraId="20D61EAC">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244" w:type="pct"/>
            <w:tcBorders>
              <w:top w:val="single" w:color="auto" w:sz="4" w:space="0"/>
              <w:left w:val="single" w:color="auto" w:sz="4" w:space="0"/>
              <w:right w:val="single" w:color="auto" w:sz="4" w:space="0"/>
            </w:tcBorders>
            <w:vAlign w:val="center"/>
          </w:tcPr>
          <w:p w14:paraId="0F08476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提供的本项目</w:t>
            </w:r>
            <w:r>
              <w:rPr>
                <w:rFonts w:hint="default" w:ascii="Times New Roman" w:hAnsi="Times New Roman" w:eastAsia="宋体" w:cs="Times New Roman"/>
                <w:b/>
                <w:color w:val="auto"/>
                <w:kern w:val="0"/>
                <w:sz w:val="21"/>
                <w:szCs w:val="21"/>
                <w:highlight w:val="none"/>
              </w:rPr>
              <w:t>时间进度安排</w:t>
            </w:r>
            <w:r>
              <w:rPr>
                <w:rFonts w:hint="default" w:ascii="Times New Roman" w:hAnsi="Times New Roman" w:eastAsia="宋体" w:cs="Times New Roman"/>
                <w:color w:val="auto"/>
                <w:kern w:val="0"/>
                <w:sz w:val="21"/>
                <w:szCs w:val="21"/>
                <w:highlight w:val="none"/>
              </w:rPr>
              <w:t>对采购需求的响应程度。</w:t>
            </w:r>
          </w:p>
          <w:p w14:paraId="0CFC471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时间安排科学合理、利用率高、响应时效性强，完全满足采购需求：5分；</w:t>
            </w:r>
          </w:p>
          <w:p w14:paraId="72CBC42E">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时间安排较合理、利用率较高、响应时效性较强，可以满足采购需求：4分；</w:t>
            </w:r>
          </w:p>
          <w:p w14:paraId="044B583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时间安排较松散、利用率一般、响应时效性一般，基本满足采购需求：3分；</w:t>
            </w:r>
          </w:p>
          <w:p w14:paraId="5F53B7DB">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kern w:val="0"/>
                <w:sz w:val="21"/>
                <w:szCs w:val="21"/>
                <w:highlight w:val="none"/>
              </w:rPr>
              <w:t>时间安排较松散、利用率较低、响应时效性较差，</w:t>
            </w:r>
            <w:r>
              <w:rPr>
                <w:rFonts w:hint="default" w:ascii="Times New Roman" w:hAnsi="Times New Roman" w:eastAsia="宋体" w:cs="Times New Roman"/>
                <w:color w:val="auto"/>
                <w:sz w:val="21"/>
                <w:szCs w:val="21"/>
                <w:highlight w:val="none"/>
              </w:rPr>
              <w:t>无法完全满足采购需求</w:t>
            </w:r>
            <w:r>
              <w:rPr>
                <w:rFonts w:hint="default" w:ascii="Times New Roman" w:hAnsi="Times New Roman" w:eastAsia="宋体" w:cs="Times New Roman"/>
                <w:bCs/>
                <w:iCs/>
                <w:color w:val="auto"/>
                <w:sz w:val="21"/>
                <w:szCs w:val="21"/>
                <w:highlight w:val="none"/>
              </w:rPr>
              <w:t>：2分；</w:t>
            </w:r>
          </w:p>
          <w:p w14:paraId="53913BCA">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kern w:val="0"/>
                <w:sz w:val="21"/>
                <w:szCs w:val="21"/>
                <w:highlight w:val="none"/>
              </w:rPr>
              <w:t>时间安排混乱无序、利用率低、响应时效性差，</w:t>
            </w:r>
            <w:r>
              <w:rPr>
                <w:rFonts w:hint="default" w:ascii="Times New Roman" w:hAnsi="Times New Roman" w:eastAsia="宋体" w:cs="Times New Roman"/>
                <w:color w:val="auto"/>
                <w:sz w:val="21"/>
                <w:szCs w:val="21"/>
                <w:highlight w:val="none"/>
              </w:rPr>
              <w:t>无法完全满足采购需求</w:t>
            </w:r>
            <w:r>
              <w:rPr>
                <w:rFonts w:hint="default" w:ascii="Times New Roman" w:hAnsi="Times New Roman" w:eastAsia="宋体" w:cs="Times New Roman"/>
                <w:bCs/>
                <w:iCs/>
                <w:color w:val="auto"/>
                <w:sz w:val="21"/>
                <w:szCs w:val="21"/>
                <w:highlight w:val="none"/>
              </w:rPr>
              <w:t>：1分；</w:t>
            </w:r>
          </w:p>
          <w:p w14:paraId="7A47B081">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719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559815D9">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1074C16C">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restart"/>
            <w:tcBorders>
              <w:top w:val="single" w:color="auto" w:sz="4" w:space="0"/>
              <w:left w:val="single" w:color="auto" w:sz="4" w:space="0"/>
              <w:right w:val="single" w:color="auto" w:sz="4" w:space="0"/>
            </w:tcBorders>
            <w:vAlign w:val="center"/>
          </w:tcPr>
          <w:p w14:paraId="7494C47A">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项目团队安排</w:t>
            </w:r>
          </w:p>
        </w:tc>
        <w:tc>
          <w:tcPr>
            <w:tcW w:w="375" w:type="pct"/>
            <w:tcBorders>
              <w:top w:val="single" w:color="auto" w:sz="4" w:space="0"/>
              <w:left w:val="single" w:color="auto" w:sz="4" w:space="0"/>
              <w:right w:val="single" w:color="auto" w:sz="4" w:space="0"/>
            </w:tcBorders>
            <w:vAlign w:val="center"/>
          </w:tcPr>
          <w:p w14:paraId="34849B20">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244" w:type="pct"/>
            <w:tcBorders>
              <w:top w:val="single" w:color="auto" w:sz="4" w:space="0"/>
              <w:left w:val="single" w:color="auto" w:sz="4" w:space="0"/>
              <w:right w:val="single" w:color="auto" w:sz="4" w:space="0"/>
            </w:tcBorders>
            <w:vAlign w:val="center"/>
          </w:tcPr>
          <w:p w14:paraId="76EAA342">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综合考虑供应商为本项目拟组建的项目策划团队情况。</w:t>
            </w:r>
          </w:p>
          <w:p w14:paraId="5420914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sz w:val="21"/>
                <w:szCs w:val="21"/>
                <w:highlight w:val="none"/>
              </w:rPr>
              <w:t>团队</w:t>
            </w:r>
            <w:r>
              <w:rPr>
                <w:rFonts w:hint="default" w:ascii="Times New Roman" w:hAnsi="Times New Roman" w:eastAsia="宋体" w:cs="Times New Roman"/>
                <w:bCs/>
                <w:iCs/>
                <w:color w:val="auto"/>
                <w:sz w:val="21"/>
                <w:szCs w:val="21"/>
                <w:highlight w:val="none"/>
              </w:rPr>
              <w:t>组成人员安排合理、分工明确、经验丰富：5分；</w:t>
            </w:r>
          </w:p>
          <w:p w14:paraId="38CBA560">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团队组成人员一般、分工较明确、具有一定的经验：3分；</w:t>
            </w:r>
          </w:p>
          <w:p w14:paraId="31AFC889">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团队组成人员较差、分工不明确、经验不足：1分；</w:t>
            </w:r>
          </w:p>
          <w:p w14:paraId="2C705BE3">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（须提供项目团队人员情况表、相关证明文件复印件，并加盖供应商公章，未提供的不得分）</w:t>
            </w:r>
          </w:p>
        </w:tc>
      </w:tr>
      <w:tr w14:paraId="0042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vMerge w:val="continue"/>
            <w:tcBorders>
              <w:left w:val="single" w:color="auto" w:sz="4" w:space="0"/>
              <w:right w:val="single" w:color="auto" w:sz="4" w:space="0"/>
            </w:tcBorders>
            <w:vAlign w:val="center"/>
          </w:tcPr>
          <w:p w14:paraId="69851203">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44" w:type="pct"/>
            <w:vMerge w:val="continue"/>
            <w:tcBorders>
              <w:left w:val="single" w:color="auto" w:sz="4" w:space="0"/>
              <w:right w:val="single" w:color="auto" w:sz="4" w:space="0"/>
            </w:tcBorders>
            <w:vAlign w:val="center"/>
          </w:tcPr>
          <w:p w14:paraId="7633321C">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493" w:type="pct"/>
            <w:vMerge w:val="continue"/>
            <w:tcBorders>
              <w:top w:val="single" w:color="auto" w:sz="4" w:space="0"/>
              <w:left w:val="single" w:color="auto" w:sz="4" w:space="0"/>
              <w:right w:val="single" w:color="auto" w:sz="4" w:space="0"/>
            </w:tcBorders>
            <w:vAlign w:val="center"/>
          </w:tcPr>
          <w:p w14:paraId="1A3FDF85">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375" w:type="pct"/>
            <w:tcBorders>
              <w:top w:val="single" w:color="auto" w:sz="4" w:space="0"/>
              <w:left w:val="single" w:color="auto" w:sz="4" w:space="0"/>
              <w:right w:val="single" w:color="auto" w:sz="4" w:space="0"/>
            </w:tcBorders>
            <w:vAlign w:val="center"/>
          </w:tcPr>
          <w:p w14:paraId="60D4C3FF">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244" w:type="pct"/>
            <w:tcBorders>
              <w:top w:val="single" w:color="auto" w:sz="4" w:space="0"/>
              <w:left w:val="single" w:color="auto" w:sz="4" w:space="0"/>
              <w:right w:val="single" w:color="auto" w:sz="4" w:space="0"/>
            </w:tcBorders>
            <w:vAlign w:val="center"/>
          </w:tcPr>
          <w:p w14:paraId="422802F6">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综合考虑供应商为本项目拟组建的项目</w:t>
            </w:r>
            <w:r>
              <w:rPr>
                <w:rFonts w:hint="default" w:ascii="Times New Roman" w:hAnsi="Times New Roman" w:eastAsia="宋体" w:cs="Times New Roman"/>
                <w:b/>
                <w:color w:val="auto"/>
                <w:kern w:val="0"/>
                <w:sz w:val="21"/>
                <w:szCs w:val="21"/>
                <w:highlight w:val="none"/>
              </w:rPr>
              <w:t>拍摄、制作团队</w:t>
            </w:r>
            <w:r>
              <w:rPr>
                <w:rFonts w:hint="default" w:ascii="Times New Roman" w:hAnsi="Times New Roman" w:eastAsia="宋体" w:cs="Times New Roman"/>
                <w:b/>
                <w:color w:val="auto"/>
                <w:sz w:val="21"/>
                <w:szCs w:val="21"/>
                <w:highlight w:val="none"/>
              </w:rPr>
              <w:t>情况。</w:t>
            </w:r>
          </w:p>
          <w:p w14:paraId="710524A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团队</w:t>
            </w:r>
            <w:r>
              <w:rPr>
                <w:rFonts w:hint="default" w:ascii="Times New Roman" w:hAnsi="Times New Roman" w:eastAsia="宋体" w:cs="Times New Roman"/>
                <w:bCs/>
                <w:iCs/>
                <w:color w:val="auto"/>
                <w:sz w:val="21"/>
                <w:szCs w:val="21"/>
                <w:highlight w:val="none"/>
              </w:rPr>
              <w:t>组成人员安排合理、分工明确、经验丰富：5分；</w:t>
            </w:r>
          </w:p>
          <w:p w14:paraId="387B86EF">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sz w:val="21"/>
                <w:szCs w:val="21"/>
                <w:highlight w:val="none"/>
              </w:rPr>
              <w:t>团队</w:t>
            </w:r>
            <w:r>
              <w:rPr>
                <w:rFonts w:hint="default" w:ascii="Times New Roman" w:hAnsi="Times New Roman" w:eastAsia="宋体" w:cs="Times New Roman"/>
                <w:bCs/>
                <w:iCs/>
                <w:color w:val="auto"/>
                <w:sz w:val="21"/>
                <w:szCs w:val="21"/>
                <w:highlight w:val="none"/>
              </w:rPr>
              <w:t>组成人员安排较合理、分工较明确、经验较丰富：3分；</w:t>
            </w:r>
          </w:p>
          <w:p w14:paraId="789D74B8">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团队组成人员较差、分工不明确、经验不足：1分；</w:t>
            </w:r>
          </w:p>
          <w:p w14:paraId="73EA9854">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（须提供项目团队人员情况表、相关证明文件复印件，并加盖供应商公章，未提供的不得分）</w:t>
            </w:r>
          </w:p>
        </w:tc>
      </w:tr>
      <w:tr w14:paraId="0811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4BF11C70">
            <w:pPr>
              <w:keepNext w:val="0"/>
              <w:keepLines w:val="0"/>
              <w:pageBreakBefore w:val="0"/>
              <w:widowControl w:val="0"/>
              <w:kinsoku/>
              <w:wordWrap/>
              <w:overflowPunct/>
              <w:topLinePunct w:val="0"/>
              <w:bidi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544" w:type="pct"/>
            <w:tcBorders>
              <w:top w:val="single" w:color="auto" w:sz="4" w:space="0"/>
              <w:left w:val="single" w:color="auto" w:sz="4" w:space="0"/>
              <w:bottom w:val="single" w:color="auto" w:sz="4" w:space="0"/>
              <w:right w:val="single" w:color="auto" w:sz="4" w:space="0"/>
            </w:tcBorders>
            <w:vAlign w:val="center"/>
          </w:tcPr>
          <w:p w14:paraId="73311D3A">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w:t>
            </w:r>
          </w:p>
          <w:p w14:paraId="62147B9A">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4114" w:type="pct"/>
            <w:gridSpan w:val="3"/>
            <w:tcBorders>
              <w:top w:val="single" w:color="auto" w:sz="4" w:space="0"/>
              <w:left w:val="single" w:color="auto" w:sz="4" w:space="0"/>
              <w:bottom w:val="single" w:color="auto" w:sz="4" w:space="0"/>
              <w:right w:val="single" w:color="auto" w:sz="4" w:space="0"/>
            </w:tcBorders>
            <w:vAlign w:val="center"/>
          </w:tcPr>
          <w:p w14:paraId="75929837">
            <w:pPr>
              <w:keepNext w:val="0"/>
              <w:keepLines w:val="0"/>
              <w:pageBreakBefore w:val="0"/>
              <w:widowControl w:val="0"/>
              <w:kinsoku/>
              <w:wordWrap/>
              <w:overflowPunct/>
              <w:topLinePunct w:val="0"/>
              <w:bidi w:val="0"/>
              <w:snapToGrid w:val="0"/>
              <w:spacing w:line="360" w:lineRule="auto"/>
              <w:ind w:firstLine="28"/>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满足磋商文件要求的最后报价最低的供应商的价格为磋商基准价，其价格分为满分。其他供应商的价格分统一按照下列公式计算：磋商报价得分=（磋商基准价/最后报价）×10</w:t>
            </w:r>
          </w:p>
          <w:p w14:paraId="28EF0A13">
            <w:pPr>
              <w:pStyle w:val="2"/>
              <w:keepNext w:val="0"/>
              <w:keepLines w:val="0"/>
              <w:pageBreakBefore w:val="0"/>
              <w:widowControl w:val="0"/>
              <w:kinsoku/>
              <w:wordWrap/>
              <w:overflowPunct/>
              <w:topLinePunct w:val="0"/>
              <w:bidi w:val="0"/>
              <w:snapToGrid w:val="0"/>
              <w:spacing w:before="0"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注：此处最后报价指经过报价修正，及因落实政府采购政策进行价格调整后的报价，详见第三章《评审方法和评审标准》3.2、3.3</w:t>
            </w:r>
          </w:p>
        </w:tc>
      </w:tr>
      <w:tr w14:paraId="26E6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left w:val="single" w:color="auto" w:sz="4" w:space="0"/>
              <w:right w:val="single" w:color="auto" w:sz="4" w:space="0"/>
            </w:tcBorders>
            <w:vAlign w:val="center"/>
          </w:tcPr>
          <w:p w14:paraId="03643B3B">
            <w:pPr>
              <w:keepNext w:val="0"/>
              <w:keepLines w:val="0"/>
              <w:pageBreakBefore w:val="0"/>
              <w:widowControl w:val="0"/>
              <w:kinsoku/>
              <w:wordWrap/>
              <w:overflowPunct/>
              <w:topLinePunct w:val="0"/>
              <w:bidi w:val="0"/>
              <w:snapToGrid w:val="0"/>
              <w:spacing w:line="360" w:lineRule="auto"/>
              <w:ind w:left="71" w:leftChars="34" w:firstLine="48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合计100分</w:t>
            </w:r>
          </w:p>
        </w:tc>
      </w:tr>
    </w:tbl>
    <w:p w14:paraId="79EC7BE7">
      <w:pPr>
        <w:pStyle w:val="2"/>
        <w:rPr>
          <w:rFonts w:hint="eastAsia"/>
          <w:lang w:val="en-US" w:eastAsia="zh-CN"/>
        </w:rPr>
      </w:pPr>
    </w:p>
    <w:sectPr>
      <w:footerReference r:id="rId3"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D07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B34A5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5B34A5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5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2"/>
    <w:basedOn w:val="1"/>
    <w:qFormat/>
    <w:uiPriority w:val="0"/>
    <w:pPr>
      <w:ind w:firstLine="420" w:firstLineChars="200"/>
    </w:pPr>
  </w:style>
  <w:style w:type="paragraph" w:customStyle="1" w:styleId="10">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2025-04-14T02:16:57Z</dcterms:created>
  <dc:creator>Lenovo</dc:creator>
  <cp:lastModifiedBy>汇诚金桥</cp:lastModifiedBy>
  <dcterms:modified xsi:type="dcterms:W3CDTF">2025-04-14T02:20:36Z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041D7CC87D1F43A09BA57F20FD32742E_12</vt:lpwstr>
  </property>
</Properties>
</file>